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FA44" w14:textId="77777777" w:rsidR="00982AFA" w:rsidRPr="00150860" w:rsidRDefault="00982AFA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229979D5" w14:textId="40450832" w:rsidR="00F14F0A" w:rsidRPr="00150860" w:rsidRDefault="00F14F0A" w:rsidP="00982AFA">
      <w:pPr>
        <w:jc w:val="center"/>
        <w:rPr>
          <w:rFonts w:ascii="Courier New" w:hAnsi="Courier New" w:cs="Courier New"/>
          <w:b/>
          <w:sz w:val="19"/>
          <w:szCs w:val="19"/>
        </w:rPr>
      </w:pPr>
      <w:r w:rsidRPr="00150860">
        <w:rPr>
          <w:rFonts w:ascii="Courier New" w:hAnsi="Courier New" w:cs="Courier New"/>
          <w:b/>
          <w:sz w:val="19"/>
          <w:szCs w:val="19"/>
        </w:rPr>
        <w:t xml:space="preserve">PORTARIA PRES N° </w:t>
      </w:r>
      <w:r w:rsidR="00ED0539" w:rsidRPr="00150860">
        <w:rPr>
          <w:rFonts w:ascii="Courier New" w:hAnsi="Courier New" w:cs="Courier New"/>
          <w:b/>
          <w:sz w:val="19"/>
          <w:szCs w:val="19"/>
        </w:rPr>
        <w:t>43</w:t>
      </w:r>
      <w:r w:rsidRPr="00150860">
        <w:rPr>
          <w:rFonts w:ascii="Courier New" w:hAnsi="Courier New" w:cs="Courier New"/>
          <w:b/>
          <w:sz w:val="19"/>
          <w:szCs w:val="19"/>
        </w:rPr>
        <w:t xml:space="preserve">, DE </w:t>
      </w:r>
      <w:r w:rsidR="002C51A4">
        <w:rPr>
          <w:rFonts w:ascii="Courier New" w:hAnsi="Courier New" w:cs="Courier New"/>
          <w:b/>
          <w:sz w:val="19"/>
          <w:szCs w:val="19"/>
        </w:rPr>
        <w:t>01</w:t>
      </w:r>
      <w:r w:rsidR="00273911" w:rsidRPr="00150860">
        <w:rPr>
          <w:rFonts w:ascii="Courier New" w:hAnsi="Courier New" w:cs="Courier New"/>
          <w:b/>
          <w:sz w:val="19"/>
          <w:szCs w:val="19"/>
        </w:rPr>
        <w:t xml:space="preserve"> DE </w:t>
      </w:r>
      <w:r w:rsidR="002C51A4">
        <w:rPr>
          <w:rFonts w:ascii="Courier New" w:hAnsi="Courier New" w:cs="Courier New"/>
          <w:b/>
          <w:sz w:val="19"/>
          <w:szCs w:val="19"/>
        </w:rPr>
        <w:t>AGOSTO</w:t>
      </w:r>
      <w:r w:rsidR="00D70277" w:rsidRPr="00150860">
        <w:rPr>
          <w:rFonts w:ascii="Courier New" w:hAnsi="Courier New" w:cs="Courier New"/>
          <w:b/>
          <w:sz w:val="19"/>
          <w:szCs w:val="19"/>
        </w:rPr>
        <w:t xml:space="preserve"> </w:t>
      </w:r>
      <w:r w:rsidRPr="00150860">
        <w:rPr>
          <w:rFonts w:ascii="Courier New" w:hAnsi="Courier New" w:cs="Courier New"/>
          <w:b/>
          <w:sz w:val="19"/>
          <w:szCs w:val="19"/>
        </w:rPr>
        <w:t>DE 202</w:t>
      </w:r>
      <w:r w:rsidR="00987E08" w:rsidRPr="00150860">
        <w:rPr>
          <w:rFonts w:ascii="Courier New" w:hAnsi="Courier New" w:cs="Courier New"/>
          <w:b/>
          <w:sz w:val="19"/>
          <w:szCs w:val="19"/>
        </w:rPr>
        <w:t>4</w:t>
      </w:r>
    </w:p>
    <w:p w14:paraId="74E3B785" w14:textId="6E641952" w:rsidR="00F14F0A" w:rsidRPr="00150860" w:rsidRDefault="00F14F0A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112C4226" w14:textId="77777777" w:rsidR="00F157A9" w:rsidRPr="00150860" w:rsidRDefault="00F157A9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7DC3F940" w14:textId="0EE39D38" w:rsidR="00D70277" w:rsidRPr="00150860" w:rsidRDefault="00D70277" w:rsidP="00D70277">
      <w:pPr>
        <w:ind w:left="4253"/>
        <w:jc w:val="both"/>
        <w:rPr>
          <w:rFonts w:ascii="Courier New" w:eastAsia="Times New Roman" w:hAnsi="Courier New" w:cs="Courier New"/>
          <w:bCs/>
          <w:sz w:val="19"/>
          <w:szCs w:val="19"/>
          <w:lang w:eastAsia="pt-BR"/>
        </w:rPr>
      </w:pPr>
      <w:r w:rsidRPr="00150860">
        <w:rPr>
          <w:rFonts w:ascii="Courier New" w:hAnsi="Courier New" w:cs="Courier New"/>
          <w:sz w:val="19"/>
          <w:szCs w:val="19"/>
        </w:rPr>
        <w:t xml:space="preserve">Designa </w:t>
      </w:r>
      <w:r w:rsidR="00ED0539" w:rsidRPr="00150860">
        <w:rPr>
          <w:rFonts w:ascii="Courier New" w:hAnsi="Courier New" w:cs="Courier New"/>
          <w:sz w:val="19"/>
          <w:szCs w:val="19"/>
        </w:rPr>
        <w:t>ANGELA PAULA SOUZA RIBEIRO</w:t>
      </w:r>
      <w:r w:rsidRPr="00150860">
        <w:rPr>
          <w:rFonts w:ascii="Courier New" w:hAnsi="Courier New" w:cs="Courier New"/>
          <w:color w:val="000000"/>
          <w:sz w:val="19"/>
          <w:szCs w:val="19"/>
        </w:rPr>
        <w:t>L</w:t>
      </w:r>
      <w:r w:rsidR="00F14F0A" w:rsidRPr="00150860">
        <w:rPr>
          <w:rFonts w:ascii="Courier New" w:hAnsi="Courier New" w:cs="Courier New"/>
          <w:sz w:val="19"/>
          <w:szCs w:val="19"/>
        </w:rPr>
        <w:t xml:space="preserve">, 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para o exercício do emprego de livre provimento e demissão de 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Coordenação Financeira 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do CAU/MT e dá outras providências.</w:t>
      </w:r>
    </w:p>
    <w:p w14:paraId="614BF178" w14:textId="77777777" w:rsidR="00987E08" w:rsidRPr="00150860" w:rsidRDefault="00987E08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5250189A" w14:textId="77777777" w:rsidR="00F157A9" w:rsidRPr="00150860" w:rsidRDefault="00F157A9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7337B29F" w14:textId="1546FD20" w:rsidR="00F14F0A" w:rsidRPr="00150860" w:rsidRDefault="00F14F0A" w:rsidP="00AE0DF4">
      <w:pPr>
        <w:jc w:val="both"/>
        <w:rPr>
          <w:rFonts w:ascii="Courier New" w:hAnsi="Courier New" w:cs="Courier New"/>
          <w:sz w:val="19"/>
          <w:szCs w:val="19"/>
        </w:rPr>
      </w:pPr>
      <w:r w:rsidRPr="00150860">
        <w:rPr>
          <w:rFonts w:ascii="Courier New" w:hAnsi="Courier New" w:cs="Courier New"/>
          <w:sz w:val="19"/>
          <w:szCs w:val="19"/>
        </w:rPr>
        <w:t xml:space="preserve">A Presidente do Conselho de Arquitetura e Urbanismo </w:t>
      </w:r>
      <w:r w:rsidR="00273911" w:rsidRPr="00150860">
        <w:rPr>
          <w:rFonts w:ascii="Courier New" w:hAnsi="Courier New" w:cs="Courier New"/>
          <w:sz w:val="19"/>
          <w:szCs w:val="19"/>
        </w:rPr>
        <w:t>de Mato Grosso</w:t>
      </w:r>
      <w:r w:rsidRPr="00150860">
        <w:rPr>
          <w:rFonts w:ascii="Courier New" w:hAnsi="Courier New" w:cs="Courier New"/>
          <w:sz w:val="19"/>
          <w:szCs w:val="19"/>
        </w:rPr>
        <w:t xml:space="preserve"> (CAU/</w:t>
      </w:r>
      <w:r w:rsidR="00273911" w:rsidRPr="00150860">
        <w:rPr>
          <w:rFonts w:ascii="Courier New" w:hAnsi="Courier New" w:cs="Courier New"/>
          <w:sz w:val="19"/>
          <w:szCs w:val="19"/>
        </w:rPr>
        <w:t>MT</w:t>
      </w:r>
      <w:r w:rsidRPr="00150860">
        <w:rPr>
          <w:rFonts w:ascii="Courier New" w:hAnsi="Courier New" w:cs="Courier New"/>
          <w:sz w:val="19"/>
          <w:szCs w:val="19"/>
        </w:rPr>
        <w:t xml:space="preserve">), no uso </w:t>
      </w:r>
      <w:r w:rsidR="004A6FFB" w:rsidRPr="00150860">
        <w:rPr>
          <w:rFonts w:ascii="Courier New" w:hAnsi="Courier New" w:cs="Courier New"/>
          <w:sz w:val="19"/>
          <w:szCs w:val="19"/>
        </w:rPr>
        <w:t>das atribuições</w:t>
      </w:r>
      <w:r w:rsidRPr="00150860">
        <w:rPr>
          <w:rFonts w:ascii="Courier New" w:hAnsi="Courier New" w:cs="Courier New"/>
          <w:sz w:val="19"/>
          <w:szCs w:val="19"/>
        </w:rPr>
        <w:t xml:space="preserve"> que lhe conferem o art. </w:t>
      </w:r>
      <w:r w:rsidR="00AE0DF4" w:rsidRPr="00150860">
        <w:rPr>
          <w:rFonts w:ascii="Courier New" w:hAnsi="Courier New" w:cs="Courier New"/>
          <w:sz w:val="19"/>
          <w:szCs w:val="19"/>
        </w:rPr>
        <w:t>35</w:t>
      </w:r>
      <w:r w:rsidRPr="00150860">
        <w:rPr>
          <w:rFonts w:ascii="Courier New" w:hAnsi="Courier New" w:cs="Courier New"/>
          <w:sz w:val="19"/>
          <w:szCs w:val="19"/>
        </w:rPr>
        <w:t xml:space="preserve">, inciso III da Lei n° 12.378, de 31 de dezembro de 2010, o </w:t>
      </w:r>
      <w:r w:rsidR="00AE0DF4" w:rsidRPr="00150860">
        <w:rPr>
          <w:rFonts w:ascii="Courier New" w:hAnsi="Courier New" w:cs="Courier New"/>
          <w:sz w:val="19"/>
          <w:szCs w:val="19"/>
        </w:rPr>
        <w:t>artigo 151, parágrafo XLV e LIII e artigo 152 do Regimento Interno, de 09 de fevereiro de 2019.</w:t>
      </w:r>
    </w:p>
    <w:p w14:paraId="3ACC60E4" w14:textId="31497A41" w:rsidR="00F14F0A" w:rsidRPr="00150860" w:rsidRDefault="00F14F0A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6AE3EEC5" w14:textId="77777777" w:rsidR="00982AFA" w:rsidRPr="00150860" w:rsidRDefault="00982AFA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24F6311A" w14:textId="77777777" w:rsidR="00F14F0A" w:rsidRPr="00150860" w:rsidRDefault="00F14F0A" w:rsidP="00982AFA">
      <w:pPr>
        <w:jc w:val="both"/>
        <w:rPr>
          <w:rFonts w:ascii="Courier New" w:hAnsi="Courier New" w:cs="Courier New"/>
          <w:b/>
          <w:sz w:val="19"/>
          <w:szCs w:val="19"/>
        </w:rPr>
      </w:pPr>
      <w:r w:rsidRPr="00150860">
        <w:rPr>
          <w:rFonts w:ascii="Courier New" w:hAnsi="Courier New" w:cs="Courier New"/>
          <w:b/>
          <w:sz w:val="19"/>
          <w:szCs w:val="19"/>
        </w:rPr>
        <w:t>RESOLVE:</w:t>
      </w:r>
    </w:p>
    <w:p w14:paraId="541DF52E" w14:textId="620594FE" w:rsidR="00F157A9" w:rsidRPr="00150860" w:rsidRDefault="00F157A9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6AEF5706" w14:textId="2999AF9A" w:rsidR="00C50A9B" w:rsidRPr="00150860" w:rsidRDefault="00C50A9B" w:rsidP="00C50A9B">
      <w:pPr>
        <w:pStyle w:val="NormalWeb"/>
        <w:shd w:val="clear" w:color="auto" w:fill="FFFFFF"/>
        <w:spacing w:before="2" w:after="2"/>
        <w:jc w:val="both"/>
        <w:rPr>
          <w:rFonts w:ascii="Courier New" w:eastAsia="Times New Roman" w:hAnsi="Courier New" w:cs="Courier New"/>
          <w:bCs/>
          <w:sz w:val="19"/>
          <w:szCs w:val="19"/>
          <w:lang w:eastAsia="pt-BR"/>
        </w:rPr>
      </w:pP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Art. 1° Designar, para exercer o Emprego de Livre Provimento e Demissão de 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Coordenação Financeira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do CAU/MT, previsto </w:t>
      </w:r>
      <w:r w:rsidR="00AA6D06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na 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Deliberação Plenária 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DPOMT 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n° 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01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50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-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1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2/202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4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, de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20 de julho de 2024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e Portaria Normativa n° 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10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, de 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22 de julho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de 202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4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, 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ANGELA PAULA SOUZA RIBEIROL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a partir de 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0</w:t>
      </w:r>
      <w:r w:rsidR="00F0306B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6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de 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agosto 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de 2024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.</w:t>
      </w:r>
    </w:p>
    <w:p w14:paraId="6CF7D30E" w14:textId="77777777" w:rsidR="00ED0539" w:rsidRPr="00150860" w:rsidRDefault="00ED0539" w:rsidP="00C50A9B">
      <w:pPr>
        <w:pStyle w:val="NormalWeb"/>
        <w:shd w:val="clear" w:color="auto" w:fill="FFFFFF"/>
        <w:spacing w:before="2" w:after="2"/>
        <w:jc w:val="both"/>
        <w:rPr>
          <w:rFonts w:ascii="Courier New" w:eastAsia="Times New Roman" w:hAnsi="Courier New" w:cs="Courier New"/>
          <w:bCs/>
          <w:sz w:val="19"/>
          <w:szCs w:val="19"/>
          <w:lang w:eastAsia="pt-BR"/>
        </w:rPr>
      </w:pPr>
    </w:p>
    <w:p w14:paraId="0D5EED39" w14:textId="7F4F6FCD" w:rsidR="00C50A9B" w:rsidRPr="00150860" w:rsidRDefault="00C50A9B" w:rsidP="00C50A9B">
      <w:pPr>
        <w:shd w:val="clear" w:color="auto" w:fill="FFFFFF"/>
        <w:jc w:val="both"/>
        <w:rPr>
          <w:rFonts w:ascii="Courier New" w:eastAsia="Times New Roman" w:hAnsi="Courier New" w:cs="Courier New"/>
          <w:bCs/>
          <w:sz w:val="19"/>
          <w:szCs w:val="19"/>
          <w:lang w:eastAsia="pt-BR"/>
        </w:rPr>
      </w:pP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Art. 2° As atribuições do Emprego de Livre Provimento e Demissão de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</w:t>
      </w:r>
      <w:r w:rsidR="006F7B7E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Coordenação Financeira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são as previstas nas normas próprias do CAU/</w:t>
      </w:r>
      <w:r w:rsidR="005D419B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MT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, sem prejuízo de outras fixadas em ato próprio da Presidente do CAU/</w:t>
      </w:r>
      <w:r w:rsidR="005D419B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MT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, às quais se obriga </w:t>
      </w:r>
      <w:r w:rsidR="00AA6D06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a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designad</w:t>
      </w:r>
      <w:r w:rsidR="00AA6D06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a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.</w:t>
      </w:r>
    </w:p>
    <w:p w14:paraId="0DBF5696" w14:textId="77777777" w:rsidR="00C50A9B" w:rsidRPr="00150860" w:rsidRDefault="00C50A9B" w:rsidP="00C50A9B">
      <w:pPr>
        <w:shd w:val="clear" w:color="auto" w:fill="FFFFFF"/>
        <w:jc w:val="both"/>
        <w:rPr>
          <w:rFonts w:ascii="Courier New" w:eastAsia="Times New Roman" w:hAnsi="Courier New" w:cs="Courier New"/>
          <w:bCs/>
          <w:sz w:val="19"/>
          <w:szCs w:val="19"/>
          <w:lang w:eastAsia="pt-BR"/>
        </w:rPr>
      </w:pP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 </w:t>
      </w:r>
    </w:p>
    <w:p w14:paraId="006978C9" w14:textId="0B30C3AE" w:rsidR="00C50A9B" w:rsidRPr="00150860" w:rsidRDefault="00C50A9B" w:rsidP="00C50A9B">
      <w:pPr>
        <w:shd w:val="clear" w:color="auto" w:fill="FFFFFF"/>
        <w:jc w:val="both"/>
        <w:rPr>
          <w:rFonts w:ascii="Courier New" w:eastAsia="Times New Roman" w:hAnsi="Courier New" w:cs="Courier New"/>
          <w:bCs/>
          <w:sz w:val="19"/>
          <w:szCs w:val="19"/>
          <w:lang w:eastAsia="pt-BR"/>
        </w:rPr>
      </w:pP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Art. 3° Atribuir a </w:t>
      </w:r>
      <w:r w:rsidR="005D419B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empregad</w:t>
      </w:r>
      <w:r w:rsidR="00D70277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a</w:t>
      </w:r>
      <w:r w:rsidR="005D419B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</w:t>
      </w:r>
      <w:r w:rsidR="00ED0539" w:rsidRPr="00150860">
        <w:rPr>
          <w:rFonts w:ascii="Courier New" w:hAnsi="Courier New" w:cs="Courier New"/>
          <w:sz w:val="19"/>
          <w:szCs w:val="19"/>
        </w:rPr>
        <w:t>ANGELA PAULA SOUZA RIBEIRO</w:t>
      </w:r>
      <w:r w:rsidR="00ED0539" w:rsidRPr="00150860">
        <w:rPr>
          <w:rFonts w:ascii="Courier New" w:hAnsi="Courier New" w:cs="Courier New"/>
          <w:color w:val="000000"/>
          <w:sz w:val="19"/>
          <w:szCs w:val="19"/>
        </w:rPr>
        <w:t>L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, conforme previsto </w:t>
      </w:r>
      <w:r w:rsidR="005D419B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na Portaria Normativa nº 01, de 16 de janeiro de 2023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, e em conformidade com as tabelas de remunerações aprovadas pela Portaria Normativa n° </w:t>
      </w:r>
      <w:r w:rsidR="00ED0539" w:rsidRPr="00150860">
        <w:rPr>
          <w:rFonts w:ascii="Courier New" w:hAnsi="Courier New" w:cs="Courier New"/>
          <w:sz w:val="19"/>
          <w:szCs w:val="19"/>
        </w:rPr>
        <w:t>1</w:t>
      </w:r>
      <w:r w:rsidR="00D70277" w:rsidRPr="00150860">
        <w:rPr>
          <w:rFonts w:ascii="Courier New" w:hAnsi="Courier New" w:cs="Courier New"/>
          <w:sz w:val="19"/>
          <w:szCs w:val="19"/>
        </w:rPr>
        <w:t>1</w:t>
      </w:r>
      <w:r w:rsidRPr="00150860">
        <w:rPr>
          <w:rFonts w:ascii="Courier New" w:hAnsi="Courier New" w:cs="Courier New"/>
          <w:sz w:val="19"/>
          <w:szCs w:val="19"/>
        </w:rPr>
        <w:t xml:space="preserve">, de </w:t>
      </w:r>
      <w:r w:rsidR="00ED0539" w:rsidRPr="00150860">
        <w:rPr>
          <w:rFonts w:ascii="Courier New" w:hAnsi="Courier New" w:cs="Courier New"/>
          <w:sz w:val="19"/>
          <w:szCs w:val="19"/>
        </w:rPr>
        <w:t>31 de julho</w:t>
      </w:r>
      <w:r w:rsidR="00D70277" w:rsidRPr="00150860">
        <w:rPr>
          <w:rFonts w:ascii="Courier New" w:hAnsi="Courier New" w:cs="Courier New"/>
          <w:sz w:val="19"/>
          <w:szCs w:val="19"/>
        </w:rPr>
        <w:t xml:space="preserve"> de 2024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, a remuneração mensal de </w:t>
      </w:r>
      <w:r w:rsidRPr="00150860">
        <w:rPr>
          <w:rFonts w:ascii="Courier New" w:eastAsia="Times New Roman" w:hAnsi="Courier New" w:cs="Courier New"/>
          <w:sz w:val="19"/>
          <w:szCs w:val="19"/>
          <w:lang w:eastAsia="pt-BR"/>
        </w:rPr>
        <w:t xml:space="preserve">R$ </w:t>
      </w:r>
      <w:r w:rsidR="00ED0539" w:rsidRPr="00150860">
        <w:rPr>
          <w:rFonts w:ascii="Courier New" w:hAnsi="Courier New" w:cs="Courier New"/>
          <w:sz w:val="19"/>
          <w:szCs w:val="19"/>
        </w:rPr>
        <w:t>5.500,00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 xml:space="preserve"> (</w:t>
      </w:r>
      <w:r w:rsidR="00ED0539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cinco mil e quinhentos reais</w:t>
      </w: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)</w:t>
      </w:r>
      <w:r w:rsidR="005D419B"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, cumprindo a carga horária de 40 horas semanais.</w:t>
      </w:r>
    </w:p>
    <w:p w14:paraId="694B64A6" w14:textId="77777777" w:rsidR="00C50A9B" w:rsidRPr="00150860" w:rsidRDefault="00C50A9B" w:rsidP="00C50A9B">
      <w:pPr>
        <w:shd w:val="clear" w:color="auto" w:fill="FFFFFF"/>
        <w:rPr>
          <w:rFonts w:ascii="Courier New" w:eastAsia="Times New Roman" w:hAnsi="Courier New" w:cs="Courier New"/>
          <w:bCs/>
          <w:sz w:val="19"/>
          <w:szCs w:val="19"/>
          <w:lang w:eastAsia="pt-BR"/>
        </w:rPr>
      </w:pPr>
      <w:r w:rsidRPr="00150860">
        <w:rPr>
          <w:rFonts w:ascii="Courier New" w:eastAsia="Times New Roman" w:hAnsi="Courier New" w:cs="Courier New"/>
          <w:bCs/>
          <w:sz w:val="19"/>
          <w:szCs w:val="19"/>
          <w:lang w:eastAsia="pt-BR"/>
        </w:rPr>
        <w:t> </w:t>
      </w:r>
    </w:p>
    <w:p w14:paraId="096865A9" w14:textId="4170B2DB" w:rsidR="00F14F0A" w:rsidRPr="00150860" w:rsidRDefault="00F14F0A" w:rsidP="00982AFA">
      <w:pPr>
        <w:jc w:val="both"/>
        <w:rPr>
          <w:rFonts w:ascii="Courier New" w:hAnsi="Courier New" w:cs="Courier New"/>
          <w:sz w:val="19"/>
          <w:szCs w:val="19"/>
        </w:rPr>
      </w:pPr>
      <w:r w:rsidRPr="00150860">
        <w:rPr>
          <w:rFonts w:ascii="Courier New" w:hAnsi="Courier New" w:cs="Courier New"/>
          <w:sz w:val="19"/>
          <w:szCs w:val="19"/>
        </w:rPr>
        <w:t xml:space="preserve">Art. 2° Esta Portaria entra em vigor </w:t>
      </w:r>
      <w:r w:rsidR="00273911" w:rsidRPr="00150860">
        <w:rPr>
          <w:rFonts w:ascii="Courier New" w:hAnsi="Courier New" w:cs="Courier New"/>
          <w:sz w:val="19"/>
          <w:szCs w:val="19"/>
        </w:rPr>
        <w:t>nesta data.</w:t>
      </w:r>
    </w:p>
    <w:p w14:paraId="0510C822" w14:textId="77777777" w:rsidR="00F14F0A" w:rsidRPr="00150860" w:rsidRDefault="00F14F0A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02265EDA" w14:textId="77777777" w:rsidR="00AE0DF4" w:rsidRPr="00150860" w:rsidRDefault="00AE0DF4" w:rsidP="00982AFA">
      <w:pPr>
        <w:jc w:val="both"/>
        <w:rPr>
          <w:rFonts w:ascii="Courier New" w:hAnsi="Courier New" w:cs="Courier New"/>
          <w:sz w:val="19"/>
          <w:szCs w:val="19"/>
        </w:rPr>
      </w:pPr>
    </w:p>
    <w:p w14:paraId="6FDA7B9E" w14:textId="0453FE4C" w:rsidR="00F14F0A" w:rsidRPr="00150860" w:rsidRDefault="00273911" w:rsidP="00982AFA">
      <w:pPr>
        <w:jc w:val="center"/>
        <w:rPr>
          <w:rFonts w:ascii="Courier New" w:hAnsi="Courier New" w:cs="Courier New"/>
          <w:sz w:val="19"/>
          <w:szCs w:val="19"/>
        </w:rPr>
      </w:pPr>
      <w:r w:rsidRPr="00150860">
        <w:rPr>
          <w:rFonts w:ascii="Courier New" w:hAnsi="Courier New" w:cs="Courier New"/>
          <w:sz w:val="19"/>
          <w:szCs w:val="19"/>
        </w:rPr>
        <w:t>Cuiabá</w:t>
      </w:r>
      <w:r w:rsidR="00F14F0A" w:rsidRPr="00150860">
        <w:rPr>
          <w:rFonts w:ascii="Courier New" w:hAnsi="Courier New" w:cs="Courier New"/>
          <w:sz w:val="19"/>
          <w:szCs w:val="19"/>
        </w:rPr>
        <w:t xml:space="preserve">, </w:t>
      </w:r>
      <w:r w:rsidR="006F7B7E" w:rsidRPr="00150860">
        <w:rPr>
          <w:rFonts w:ascii="Courier New" w:hAnsi="Courier New" w:cs="Courier New"/>
          <w:sz w:val="19"/>
          <w:szCs w:val="19"/>
        </w:rPr>
        <w:t>01 de agosto</w:t>
      </w:r>
      <w:r w:rsidR="00D70277" w:rsidRPr="00150860">
        <w:rPr>
          <w:rFonts w:ascii="Courier New" w:hAnsi="Courier New" w:cs="Courier New"/>
          <w:sz w:val="19"/>
          <w:szCs w:val="19"/>
        </w:rPr>
        <w:t xml:space="preserve"> de 2024</w:t>
      </w:r>
      <w:r w:rsidR="00F14F0A" w:rsidRPr="00150860">
        <w:rPr>
          <w:rFonts w:ascii="Courier New" w:hAnsi="Courier New" w:cs="Courier New"/>
          <w:sz w:val="19"/>
          <w:szCs w:val="19"/>
        </w:rPr>
        <w:t>.</w:t>
      </w:r>
    </w:p>
    <w:p w14:paraId="2BC5503D" w14:textId="0BD740AB" w:rsidR="00F14F0A" w:rsidRPr="00150860" w:rsidRDefault="00F14F0A" w:rsidP="00982AFA">
      <w:pPr>
        <w:jc w:val="center"/>
        <w:rPr>
          <w:rFonts w:ascii="Courier New" w:hAnsi="Courier New" w:cs="Courier New"/>
          <w:sz w:val="19"/>
          <w:szCs w:val="19"/>
        </w:rPr>
      </w:pPr>
    </w:p>
    <w:p w14:paraId="5BD8A641" w14:textId="77777777" w:rsidR="00982AFA" w:rsidRPr="00150860" w:rsidRDefault="00982AFA" w:rsidP="00982AFA">
      <w:pPr>
        <w:jc w:val="center"/>
        <w:rPr>
          <w:rFonts w:ascii="Courier New" w:hAnsi="Courier New" w:cs="Courier New"/>
          <w:sz w:val="19"/>
          <w:szCs w:val="19"/>
        </w:rPr>
      </w:pPr>
    </w:p>
    <w:p w14:paraId="5FE51AAB" w14:textId="50BF8C64" w:rsidR="00F14F0A" w:rsidRPr="00150860" w:rsidRDefault="00F14F0A" w:rsidP="00982AFA">
      <w:pPr>
        <w:jc w:val="center"/>
        <w:rPr>
          <w:rFonts w:ascii="Courier New" w:hAnsi="Courier New" w:cs="Courier New"/>
          <w:sz w:val="19"/>
          <w:szCs w:val="19"/>
        </w:rPr>
      </w:pPr>
    </w:p>
    <w:p w14:paraId="48D19317" w14:textId="1867CADB" w:rsidR="00EF74E9" w:rsidRPr="00150860" w:rsidRDefault="00273911" w:rsidP="00982AFA">
      <w:pPr>
        <w:jc w:val="center"/>
        <w:rPr>
          <w:rFonts w:ascii="Courier New" w:hAnsi="Courier New" w:cs="Courier New"/>
          <w:b/>
          <w:sz w:val="19"/>
          <w:szCs w:val="19"/>
        </w:rPr>
      </w:pPr>
      <w:r w:rsidRPr="00150860">
        <w:rPr>
          <w:rFonts w:ascii="Courier New" w:hAnsi="Courier New" w:cs="Courier New"/>
          <w:b/>
          <w:sz w:val="19"/>
          <w:szCs w:val="19"/>
        </w:rPr>
        <w:t>ELISÂNGELA FERNANDES BOKORNI</w:t>
      </w:r>
    </w:p>
    <w:p w14:paraId="28AB7CEF" w14:textId="104830C3" w:rsidR="00F14F0A" w:rsidRPr="00150860" w:rsidRDefault="00F14F0A" w:rsidP="00982AFA">
      <w:pPr>
        <w:jc w:val="center"/>
        <w:rPr>
          <w:rFonts w:ascii="Courier New" w:hAnsi="Courier New" w:cs="Courier New"/>
          <w:sz w:val="19"/>
          <w:szCs w:val="19"/>
        </w:rPr>
      </w:pPr>
      <w:r w:rsidRPr="00150860">
        <w:rPr>
          <w:rFonts w:ascii="Courier New" w:hAnsi="Courier New" w:cs="Courier New"/>
          <w:sz w:val="19"/>
          <w:szCs w:val="19"/>
        </w:rPr>
        <w:t>Presidente do CAU/</w:t>
      </w:r>
      <w:r w:rsidR="00273911" w:rsidRPr="00150860">
        <w:rPr>
          <w:rFonts w:ascii="Courier New" w:hAnsi="Courier New" w:cs="Courier New"/>
          <w:sz w:val="19"/>
          <w:szCs w:val="19"/>
        </w:rPr>
        <w:t>MT</w:t>
      </w:r>
    </w:p>
    <w:p w14:paraId="3BA2329F" w14:textId="77777777" w:rsidR="00281639" w:rsidRPr="00150860" w:rsidRDefault="00281639" w:rsidP="00982AFA">
      <w:pPr>
        <w:jc w:val="center"/>
        <w:rPr>
          <w:rFonts w:ascii="Courier New" w:hAnsi="Courier New" w:cs="Courier New"/>
          <w:sz w:val="19"/>
          <w:szCs w:val="19"/>
        </w:rPr>
      </w:pPr>
    </w:p>
    <w:sectPr w:rsidR="00281639" w:rsidRPr="00150860" w:rsidSect="00976C1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B8073" w14:textId="77777777" w:rsidR="00724E8E" w:rsidRDefault="00724E8E">
      <w:r>
        <w:separator/>
      </w:r>
    </w:p>
  </w:endnote>
  <w:endnote w:type="continuationSeparator" w:id="0">
    <w:p w14:paraId="11EF5DA2" w14:textId="77777777" w:rsidR="00724E8E" w:rsidRDefault="0072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F9CB" w14:textId="56612F5D" w:rsidR="00B21865" w:rsidRDefault="00045A5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rFonts w:ascii="Times New Roman" w:hAnsi="Times New Roman"/>
        <w:noProof/>
        <w:color w:val="296D7A"/>
        <w:sz w:val="18"/>
      </w:rPr>
      <w:drawing>
        <wp:inline distT="0" distB="0" distL="0" distR="0" wp14:anchorId="6962E204" wp14:editId="320B5FE4">
          <wp:extent cx="5935980" cy="571500"/>
          <wp:effectExtent l="0" t="0" r="7620" b="0"/>
          <wp:docPr id="9401987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198719" name="Imagem 9401987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598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4D7348B" w14:textId="734D2F25" w:rsidR="003C00CE" w:rsidRPr="00EF74E9" w:rsidRDefault="00B21865" w:rsidP="00EF74E9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404A9A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E31A" w14:textId="77777777" w:rsidR="00724E8E" w:rsidRDefault="00724E8E">
      <w:r>
        <w:separator/>
      </w:r>
    </w:p>
  </w:footnote>
  <w:footnote w:type="continuationSeparator" w:id="0">
    <w:p w14:paraId="192E433A" w14:textId="77777777" w:rsidR="00724E8E" w:rsidRDefault="0072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6323" w14:textId="07BF1FF6" w:rsidR="003C00CE" w:rsidRPr="009E4E5A" w:rsidRDefault="00045A5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</w:rPr>
      <w:drawing>
        <wp:anchor distT="0" distB="0" distL="114300" distR="114300" simplePos="0" relativeHeight="251658240" behindDoc="1" locked="0" layoutInCell="1" allowOverlap="1" wp14:anchorId="4A39E1EE" wp14:editId="49F797C2">
          <wp:simplePos x="0" y="0"/>
          <wp:positionH relativeFrom="column">
            <wp:posOffset>-167005</wp:posOffset>
          </wp:positionH>
          <wp:positionV relativeFrom="paragraph">
            <wp:posOffset>-585470</wp:posOffset>
          </wp:positionV>
          <wp:extent cx="5935980" cy="650875"/>
          <wp:effectExtent l="0" t="0" r="7620" b="0"/>
          <wp:wrapNone/>
          <wp:docPr id="16550135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013596" name="Imagem 16550135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598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16341">
    <w:abstractNumId w:val="2"/>
  </w:num>
  <w:num w:numId="2" w16cid:durableId="298803384">
    <w:abstractNumId w:val="7"/>
  </w:num>
  <w:num w:numId="3" w16cid:durableId="700861329">
    <w:abstractNumId w:val="1"/>
  </w:num>
  <w:num w:numId="4" w16cid:durableId="534077118">
    <w:abstractNumId w:val="3"/>
  </w:num>
  <w:num w:numId="5" w16cid:durableId="124276529">
    <w:abstractNumId w:val="8"/>
  </w:num>
  <w:num w:numId="6" w16cid:durableId="1241988514">
    <w:abstractNumId w:val="6"/>
  </w:num>
  <w:num w:numId="7" w16cid:durableId="2049910215">
    <w:abstractNumId w:val="0"/>
  </w:num>
  <w:num w:numId="8" w16cid:durableId="1895921075">
    <w:abstractNumId w:val="10"/>
  </w:num>
  <w:num w:numId="9" w16cid:durableId="1415787498">
    <w:abstractNumId w:val="9"/>
  </w:num>
  <w:num w:numId="10" w16cid:durableId="380978596">
    <w:abstractNumId w:val="4"/>
  </w:num>
  <w:num w:numId="11" w16cid:durableId="684327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1523"/>
    <w:rsid w:val="000120FA"/>
    <w:rsid w:val="00015D55"/>
    <w:rsid w:val="0002277A"/>
    <w:rsid w:val="0002485F"/>
    <w:rsid w:val="0003153D"/>
    <w:rsid w:val="00034DBC"/>
    <w:rsid w:val="0004261E"/>
    <w:rsid w:val="00045A51"/>
    <w:rsid w:val="00061A2C"/>
    <w:rsid w:val="000739EA"/>
    <w:rsid w:val="000771E3"/>
    <w:rsid w:val="000A5312"/>
    <w:rsid w:val="000E003F"/>
    <w:rsid w:val="000F0D93"/>
    <w:rsid w:val="001058EF"/>
    <w:rsid w:val="00141AB6"/>
    <w:rsid w:val="00146CFE"/>
    <w:rsid w:val="00150860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16D5A"/>
    <w:rsid w:val="00221707"/>
    <w:rsid w:val="00231C57"/>
    <w:rsid w:val="0023435F"/>
    <w:rsid w:val="002450E4"/>
    <w:rsid w:val="002678C7"/>
    <w:rsid w:val="00270736"/>
    <w:rsid w:val="00273911"/>
    <w:rsid w:val="00281639"/>
    <w:rsid w:val="00281A67"/>
    <w:rsid w:val="002A2B19"/>
    <w:rsid w:val="002B65CF"/>
    <w:rsid w:val="002C44E6"/>
    <w:rsid w:val="002C51A4"/>
    <w:rsid w:val="002F0722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C4D88"/>
    <w:rsid w:val="003F0C5B"/>
    <w:rsid w:val="003F61BE"/>
    <w:rsid w:val="00404A9A"/>
    <w:rsid w:val="00406516"/>
    <w:rsid w:val="004164F0"/>
    <w:rsid w:val="00417EE3"/>
    <w:rsid w:val="0043142A"/>
    <w:rsid w:val="00467ECD"/>
    <w:rsid w:val="004741EF"/>
    <w:rsid w:val="004816C7"/>
    <w:rsid w:val="00481A99"/>
    <w:rsid w:val="00497C3B"/>
    <w:rsid w:val="004A6FF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B290A"/>
    <w:rsid w:val="005B304B"/>
    <w:rsid w:val="005C3967"/>
    <w:rsid w:val="005C7472"/>
    <w:rsid w:val="005D419B"/>
    <w:rsid w:val="005E3CAE"/>
    <w:rsid w:val="005F054C"/>
    <w:rsid w:val="00603FF4"/>
    <w:rsid w:val="00614476"/>
    <w:rsid w:val="00631487"/>
    <w:rsid w:val="00646E40"/>
    <w:rsid w:val="006470C0"/>
    <w:rsid w:val="006512EA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6F1DC2"/>
    <w:rsid w:val="006F7B7E"/>
    <w:rsid w:val="00724E8E"/>
    <w:rsid w:val="00727172"/>
    <w:rsid w:val="007454C2"/>
    <w:rsid w:val="00745B20"/>
    <w:rsid w:val="007508BB"/>
    <w:rsid w:val="00765765"/>
    <w:rsid w:val="007A3199"/>
    <w:rsid w:val="007D3003"/>
    <w:rsid w:val="007D3C00"/>
    <w:rsid w:val="007F4904"/>
    <w:rsid w:val="008142E9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95D30"/>
    <w:rsid w:val="008A768E"/>
    <w:rsid w:val="008A7B7D"/>
    <w:rsid w:val="008B5C0C"/>
    <w:rsid w:val="008F04C0"/>
    <w:rsid w:val="008F3CB3"/>
    <w:rsid w:val="009026A8"/>
    <w:rsid w:val="009206F6"/>
    <w:rsid w:val="00926961"/>
    <w:rsid w:val="009305E6"/>
    <w:rsid w:val="00940A15"/>
    <w:rsid w:val="009557BB"/>
    <w:rsid w:val="009557EC"/>
    <w:rsid w:val="009706B1"/>
    <w:rsid w:val="00976C15"/>
    <w:rsid w:val="009775D2"/>
    <w:rsid w:val="00982AFA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26D4D"/>
    <w:rsid w:val="00A35922"/>
    <w:rsid w:val="00A515FC"/>
    <w:rsid w:val="00A60F6B"/>
    <w:rsid w:val="00A66FFE"/>
    <w:rsid w:val="00A71DAB"/>
    <w:rsid w:val="00A778CD"/>
    <w:rsid w:val="00A80AD9"/>
    <w:rsid w:val="00A83EC4"/>
    <w:rsid w:val="00AA6D06"/>
    <w:rsid w:val="00AB4DF8"/>
    <w:rsid w:val="00AC1E7F"/>
    <w:rsid w:val="00AE0DF4"/>
    <w:rsid w:val="00AE4D79"/>
    <w:rsid w:val="00B04516"/>
    <w:rsid w:val="00B17FEB"/>
    <w:rsid w:val="00B21865"/>
    <w:rsid w:val="00B35FE6"/>
    <w:rsid w:val="00B365E8"/>
    <w:rsid w:val="00B37FAD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14891"/>
    <w:rsid w:val="00C25394"/>
    <w:rsid w:val="00C354F6"/>
    <w:rsid w:val="00C42B14"/>
    <w:rsid w:val="00C50A9B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50F7"/>
    <w:rsid w:val="00D17258"/>
    <w:rsid w:val="00D22A3B"/>
    <w:rsid w:val="00D43322"/>
    <w:rsid w:val="00D66461"/>
    <w:rsid w:val="00D70277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77A21"/>
    <w:rsid w:val="00EA0966"/>
    <w:rsid w:val="00EA55F3"/>
    <w:rsid w:val="00EA7CE0"/>
    <w:rsid w:val="00EB1AA0"/>
    <w:rsid w:val="00EB1AD4"/>
    <w:rsid w:val="00EC7173"/>
    <w:rsid w:val="00ED0539"/>
    <w:rsid w:val="00ED35D1"/>
    <w:rsid w:val="00EE1EA4"/>
    <w:rsid w:val="00EF6B32"/>
    <w:rsid w:val="00EF74E9"/>
    <w:rsid w:val="00F0306B"/>
    <w:rsid w:val="00F04490"/>
    <w:rsid w:val="00F04F5F"/>
    <w:rsid w:val="00F063C3"/>
    <w:rsid w:val="00F14F0A"/>
    <w:rsid w:val="00F157A9"/>
    <w:rsid w:val="00F22BCB"/>
    <w:rsid w:val="00F23F99"/>
    <w:rsid w:val="00F25B28"/>
    <w:rsid w:val="00F34C78"/>
    <w:rsid w:val="00F367BC"/>
    <w:rsid w:val="00F40397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380F-0AC8-4444-97A9-7D8D3F11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1544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Thatielle Badini</cp:lastModifiedBy>
  <cp:revision>7</cp:revision>
  <cp:lastPrinted>2024-08-06T13:17:00Z</cp:lastPrinted>
  <dcterms:created xsi:type="dcterms:W3CDTF">2024-07-31T19:33:00Z</dcterms:created>
  <dcterms:modified xsi:type="dcterms:W3CDTF">2024-08-06T13:17:00Z</dcterms:modified>
</cp:coreProperties>
</file>