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516"/>
      </w:tblGrid>
      <w:tr w:rsidR="006013EE" w:rsidRPr="006013EE" w14:paraId="1B7BC58E" w14:textId="77777777" w:rsidTr="006013EE">
        <w:trPr>
          <w:trHeight w:val="285"/>
        </w:trPr>
        <w:tc>
          <w:tcPr>
            <w:tcW w:w="3102" w:type="dxa"/>
            <w:tcBorders>
              <w:top w:val="single" w:sz="6" w:space="0" w:color="7F7F7F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E88C1A" w14:textId="77777777" w:rsidR="006013EE" w:rsidRPr="006013EE" w:rsidRDefault="006013EE" w:rsidP="006013EE">
            <w:r w:rsidRPr="006013EE">
              <w:t>PROCESSO</w:t>
            </w:r>
          </w:p>
        </w:tc>
        <w:tc>
          <w:tcPr>
            <w:tcW w:w="651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53A207" w14:textId="0B972BAE" w:rsidR="006013EE" w:rsidRPr="006013EE" w:rsidRDefault="009455FB" w:rsidP="006013EE">
            <w:r w:rsidRPr="009455FB">
              <w:t>1132257/2020</w:t>
            </w:r>
          </w:p>
        </w:tc>
      </w:tr>
      <w:tr w:rsidR="006013EE" w:rsidRPr="006013EE" w14:paraId="1A3C2BA8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569859" w14:textId="77777777" w:rsidR="006013EE" w:rsidRPr="006013EE" w:rsidRDefault="006013EE" w:rsidP="006013EE">
            <w:r w:rsidRPr="006013EE">
              <w:t>INTERESSADO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1F7E46" w14:textId="77777777" w:rsidR="006013EE" w:rsidRPr="006013EE" w:rsidRDefault="006013EE" w:rsidP="006013EE">
            <w:r w:rsidRPr="006013EE">
              <w:t>CAU/MT</w:t>
            </w:r>
          </w:p>
        </w:tc>
      </w:tr>
      <w:tr w:rsidR="006013EE" w:rsidRPr="006013EE" w14:paraId="139946C6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6398FC" w14:textId="77777777" w:rsidR="006013EE" w:rsidRPr="006013EE" w:rsidRDefault="006013EE" w:rsidP="006013EE">
            <w:pPr>
              <w:ind w:firstLine="142"/>
            </w:pPr>
            <w:r w:rsidRPr="006013EE">
              <w:t>ASSUNTO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F0C3EE" w14:textId="1D2AB488" w:rsidR="006013EE" w:rsidRPr="006013EE" w:rsidRDefault="009455FB" w:rsidP="009455FB">
            <w:pPr>
              <w:jc w:val="both"/>
            </w:pPr>
            <w:r w:rsidRPr="009455FB">
              <w:t>Processo de Ética e Disciplina: Comissão Temporária de ética e Disciplina</w:t>
            </w:r>
          </w:p>
        </w:tc>
      </w:tr>
    </w:tbl>
    <w:p w14:paraId="7A3CCE14" w14:textId="77777777" w:rsidR="006013EE" w:rsidRPr="006013EE" w:rsidRDefault="006013EE" w:rsidP="006013EE">
      <w:pPr>
        <w:ind w:firstLine="142"/>
      </w:pPr>
    </w:p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6013EE" w:rsidRPr="006013EE" w14:paraId="5C49549F" w14:textId="77777777" w:rsidTr="006013EE">
        <w:trPr>
          <w:trHeight w:val="285"/>
        </w:trPr>
        <w:tc>
          <w:tcPr>
            <w:tcW w:w="96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BABF4B" w14:textId="2D7BE7C7" w:rsidR="006013EE" w:rsidRPr="006013EE" w:rsidRDefault="006013EE" w:rsidP="006013EE">
            <w:pPr>
              <w:ind w:firstLine="142"/>
              <w:jc w:val="center"/>
            </w:pPr>
            <w:r w:rsidRPr="006013EE">
              <w:rPr>
                <w:b/>
                <w:bCs/>
              </w:rPr>
              <w:t>DELIBERAÇÃO PLENÁRIA DPOMT Nº 0150-0</w:t>
            </w:r>
            <w:r w:rsidR="00266AA2">
              <w:rPr>
                <w:b/>
                <w:bCs/>
              </w:rPr>
              <w:t>6</w:t>
            </w:r>
            <w:r w:rsidRPr="006013EE">
              <w:rPr>
                <w:b/>
                <w:bCs/>
              </w:rPr>
              <w:t>/2024 – PLEN – CAU/MT</w:t>
            </w:r>
          </w:p>
        </w:tc>
      </w:tr>
    </w:tbl>
    <w:p w14:paraId="04403055" w14:textId="77777777" w:rsidR="006013EE" w:rsidRDefault="006013EE" w:rsidP="006013EE">
      <w:pPr>
        <w:ind w:firstLine="142"/>
      </w:pPr>
    </w:p>
    <w:p w14:paraId="2D8AD4D1" w14:textId="69828449" w:rsidR="006013EE" w:rsidRPr="001F35E1" w:rsidRDefault="006013EE" w:rsidP="006013EE">
      <w:pPr>
        <w:ind w:left="426" w:right="486"/>
        <w:jc w:val="both"/>
        <w:rPr>
          <w:sz w:val="24"/>
          <w:szCs w:val="24"/>
        </w:rPr>
      </w:pPr>
      <w:r w:rsidRPr="006013EE">
        <w:t xml:space="preserve">O PLENÁRIO DO CONSELHO DE ARQUITETURA E URBANISMO DE MATO GROSSO – CAU/MT no exercício das </w:t>
      </w:r>
      <w:r w:rsidRPr="001F35E1">
        <w:rPr>
          <w:sz w:val="24"/>
          <w:szCs w:val="24"/>
        </w:rPr>
        <w:t xml:space="preserve">competências e prerrogativas de que trata os artigos 29 e 30 do Regimento Interno do CAU/MT, reunido ordinariamente de forma presencial na sede do CAU/MT, no dia 20 de julho de 2024, após análise do assunto em epígrafe, e </w:t>
      </w:r>
    </w:p>
    <w:p w14:paraId="79DFE915" w14:textId="3333FBC9" w:rsidR="009455FB" w:rsidRPr="001F35E1" w:rsidRDefault="00087C88" w:rsidP="00EC3A59">
      <w:pPr>
        <w:ind w:left="426" w:right="486"/>
        <w:jc w:val="both"/>
        <w:rPr>
          <w:sz w:val="24"/>
          <w:szCs w:val="24"/>
        </w:rPr>
      </w:pPr>
      <w:r w:rsidRPr="001F35E1">
        <w:rPr>
          <w:sz w:val="24"/>
          <w:szCs w:val="24"/>
        </w:rPr>
        <w:t xml:space="preserve">Considerando que a </w:t>
      </w:r>
      <w:r w:rsidR="009455FB" w:rsidRPr="001F35E1">
        <w:rPr>
          <w:sz w:val="24"/>
          <w:szCs w:val="24"/>
        </w:rPr>
        <w:t xml:space="preserve">Comissão Temporária do Processo n.º 1132257/2020 </w:t>
      </w:r>
      <w:r w:rsidR="004452BF" w:rsidRPr="001F35E1">
        <w:rPr>
          <w:sz w:val="24"/>
          <w:szCs w:val="24"/>
        </w:rPr>
        <w:t xml:space="preserve">foi instituída em 23 de outubro de 2021 e aprovado com 3 (três) membros, sendo designados para compor a Comissão os Conselheiros </w:t>
      </w:r>
      <w:r w:rsidR="009455FB" w:rsidRPr="001F35E1">
        <w:rPr>
          <w:sz w:val="24"/>
          <w:szCs w:val="24"/>
        </w:rPr>
        <w:t xml:space="preserve">da época Almir Sebastiao Ribeiro de Souza, Weverthon Foles Veras e Alexsandro Reis. </w:t>
      </w:r>
    </w:p>
    <w:p w14:paraId="5E0436CE" w14:textId="47C6CCC9" w:rsidR="00D4358C" w:rsidRPr="001F35E1" w:rsidRDefault="009455FB" w:rsidP="001F35E1">
      <w:pPr>
        <w:ind w:left="426" w:right="566"/>
        <w:jc w:val="both"/>
        <w:rPr>
          <w:sz w:val="24"/>
          <w:szCs w:val="24"/>
        </w:rPr>
      </w:pPr>
      <w:r w:rsidRPr="001F35E1">
        <w:rPr>
          <w:sz w:val="24"/>
          <w:szCs w:val="24"/>
        </w:rPr>
        <w:t xml:space="preserve">Considerando que a Comissão de </w:t>
      </w:r>
      <w:r w:rsidR="004452BF" w:rsidRPr="001F35E1">
        <w:rPr>
          <w:sz w:val="24"/>
          <w:szCs w:val="24"/>
        </w:rPr>
        <w:t>É</w:t>
      </w:r>
      <w:r w:rsidRPr="001F35E1">
        <w:rPr>
          <w:sz w:val="24"/>
          <w:szCs w:val="24"/>
        </w:rPr>
        <w:t xml:space="preserve">tica e Disciplina do CAU/MT, </w:t>
      </w:r>
      <w:r w:rsidR="001F35E1" w:rsidRPr="001F35E1">
        <w:rPr>
          <w:sz w:val="24"/>
          <w:szCs w:val="24"/>
        </w:rPr>
        <w:t>G</w:t>
      </w:r>
      <w:r w:rsidRPr="001F35E1">
        <w:rPr>
          <w:sz w:val="24"/>
          <w:szCs w:val="24"/>
        </w:rPr>
        <w:t xml:space="preserve">estão 2024 possui como membro os conselheiros Weverthon Foles Veras, Luciano </w:t>
      </w:r>
      <w:proofErr w:type="spellStart"/>
      <w:r w:rsidRPr="001F35E1">
        <w:rPr>
          <w:sz w:val="24"/>
          <w:szCs w:val="24"/>
        </w:rPr>
        <w:t>Narezi</w:t>
      </w:r>
      <w:proofErr w:type="spellEnd"/>
      <w:r w:rsidRPr="001F35E1">
        <w:rPr>
          <w:sz w:val="24"/>
          <w:szCs w:val="24"/>
        </w:rPr>
        <w:t xml:space="preserve"> de Brito, Ana Flávia Leão Preza, conforme Deliberação Plenária DPOMT nº 0144-06/2024</w:t>
      </w:r>
      <w:r w:rsidR="004452BF" w:rsidRPr="001F35E1">
        <w:rPr>
          <w:sz w:val="24"/>
          <w:szCs w:val="24"/>
        </w:rPr>
        <w:t xml:space="preserve"> e </w:t>
      </w:r>
      <w:r w:rsidR="00EC3A59" w:rsidRPr="001F35E1">
        <w:rPr>
          <w:sz w:val="24"/>
          <w:szCs w:val="24"/>
        </w:rPr>
        <w:t>que a</w:t>
      </w:r>
      <w:r w:rsidRPr="001F35E1">
        <w:rPr>
          <w:sz w:val="24"/>
          <w:szCs w:val="24"/>
        </w:rPr>
        <w:t xml:space="preserve"> conselheira Karen </w:t>
      </w:r>
      <w:proofErr w:type="gramStart"/>
      <w:r w:rsidRPr="001F35E1">
        <w:rPr>
          <w:sz w:val="24"/>
          <w:szCs w:val="24"/>
        </w:rPr>
        <w:t>declarou-se</w:t>
      </w:r>
      <w:proofErr w:type="gramEnd"/>
      <w:r w:rsidRPr="001F35E1">
        <w:rPr>
          <w:sz w:val="24"/>
          <w:szCs w:val="24"/>
        </w:rPr>
        <w:t xml:space="preserve"> </w:t>
      </w:r>
      <w:r w:rsidR="004452BF" w:rsidRPr="001F35E1">
        <w:rPr>
          <w:sz w:val="24"/>
          <w:szCs w:val="24"/>
        </w:rPr>
        <w:t>suspeita de atuar na matéria por amizade com uma das partes (</w:t>
      </w:r>
      <w:proofErr w:type="spellStart"/>
      <w:r w:rsidR="004452BF" w:rsidRPr="001F35E1">
        <w:rPr>
          <w:sz w:val="24"/>
          <w:szCs w:val="24"/>
        </w:rPr>
        <w:t>fls</w:t>
      </w:r>
      <w:proofErr w:type="spellEnd"/>
      <w:r w:rsidR="004452BF" w:rsidRPr="001F35E1">
        <w:rPr>
          <w:sz w:val="24"/>
          <w:szCs w:val="24"/>
        </w:rPr>
        <w:t xml:space="preserve"> 47), em 18 de agosto de 2021</w:t>
      </w:r>
      <w:r w:rsidR="00EC3A59" w:rsidRPr="001F35E1">
        <w:rPr>
          <w:sz w:val="24"/>
          <w:szCs w:val="24"/>
        </w:rPr>
        <w:t xml:space="preserve"> e nesta d</w:t>
      </w:r>
      <w:r w:rsidR="001F35E1" w:rsidRPr="001F35E1">
        <w:rPr>
          <w:sz w:val="24"/>
          <w:szCs w:val="24"/>
        </w:rPr>
        <w:t>a</w:t>
      </w:r>
      <w:r w:rsidR="00EC3A59" w:rsidRPr="001F35E1">
        <w:rPr>
          <w:sz w:val="24"/>
          <w:szCs w:val="24"/>
        </w:rPr>
        <w:t>ta.</w:t>
      </w:r>
    </w:p>
    <w:p w14:paraId="1BFCE80D" w14:textId="67FBC68B" w:rsidR="004452BF" w:rsidRPr="001F35E1" w:rsidRDefault="004452BF" w:rsidP="009455FB">
      <w:pPr>
        <w:ind w:left="426" w:right="486"/>
        <w:jc w:val="both"/>
        <w:rPr>
          <w:sz w:val="24"/>
          <w:szCs w:val="24"/>
        </w:rPr>
      </w:pPr>
      <w:r w:rsidRPr="001F35E1">
        <w:rPr>
          <w:sz w:val="24"/>
          <w:szCs w:val="24"/>
        </w:rPr>
        <w:t>Considerando a necessidade de recompor a comissão citada em virtude de o conselheiro Alexsandro Reis não fazer parte da Gestão 2024-2026</w:t>
      </w:r>
      <w:r w:rsidR="00EC3A59" w:rsidRPr="001F35E1">
        <w:rPr>
          <w:sz w:val="24"/>
          <w:szCs w:val="24"/>
        </w:rPr>
        <w:t>.</w:t>
      </w:r>
    </w:p>
    <w:p w14:paraId="37835573" w14:textId="77777777" w:rsidR="004452BF" w:rsidRPr="001F35E1" w:rsidRDefault="004452BF" w:rsidP="004452BF">
      <w:pPr>
        <w:ind w:left="426" w:right="486"/>
        <w:jc w:val="both"/>
        <w:rPr>
          <w:sz w:val="24"/>
          <w:szCs w:val="24"/>
        </w:rPr>
      </w:pPr>
      <w:r w:rsidRPr="001F35E1">
        <w:rPr>
          <w:sz w:val="24"/>
          <w:szCs w:val="24"/>
        </w:rPr>
        <w:t>Considerando que a instauração, a instrução e o julgamento dos processos ético-disciplinares competem ao CAU/UF com jurisdição no local em que for praticada a infração, salvo disposição do art. 16 da Resolução CAU/BR nº 143/2017.</w:t>
      </w:r>
    </w:p>
    <w:p w14:paraId="5FDBA1ED" w14:textId="77777777" w:rsidR="004452BF" w:rsidRPr="001F35E1" w:rsidRDefault="004452BF" w:rsidP="004452BF">
      <w:pPr>
        <w:ind w:left="426" w:right="486"/>
        <w:jc w:val="both"/>
        <w:rPr>
          <w:sz w:val="24"/>
          <w:szCs w:val="24"/>
        </w:rPr>
      </w:pPr>
      <w:r w:rsidRPr="001F35E1">
        <w:rPr>
          <w:sz w:val="24"/>
          <w:szCs w:val="24"/>
        </w:rPr>
        <w:t>Considerando que compete ao Plenário do CAU/MT “apreciar e deliberar sobre a composição de comissões ordinárias, especiais, temporárias e demais órgãos colegiados”, conforme inciso XVIII do art. 29 do Regimento Interno.</w:t>
      </w:r>
    </w:p>
    <w:p w14:paraId="6C437626" w14:textId="019492A7" w:rsidR="006013EE" w:rsidRPr="001F35E1" w:rsidRDefault="006013EE" w:rsidP="006013EE">
      <w:pPr>
        <w:ind w:left="426" w:right="486"/>
        <w:jc w:val="both"/>
        <w:rPr>
          <w:sz w:val="24"/>
          <w:szCs w:val="24"/>
        </w:rPr>
      </w:pPr>
      <w:r w:rsidRPr="001F35E1">
        <w:rPr>
          <w:b/>
          <w:bCs/>
          <w:sz w:val="24"/>
          <w:szCs w:val="24"/>
        </w:rPr>
        <w:t>DELIBERA:</w:t>
      </w:r>
    </w:p>
    <w:p w14:paraId="44A2B36A" w14:textId="105E741B" w:rsidR="004452BF" w:rsidRPr="001F35E1" w:rsidRDefault="004452BF" w:rsidP="004452BF">
      <w:pPr>
        <w:pStyle w:val="PargrafodaLista"/>
        <w:numPr>
          <w:ilvl w:val="0"/>
          <w:numId w:val="2"/>
        </w:numPr>
        <w:ind w:right="486"/>
        <w:jc w:val="both"/>
        <w:rPr>
          <w:sz w:val="24"/>
          <w:szCs w:val="24"/>
        </w:rPr>
      </w:pPr>
      <w:r w:rsidRPr="001F35E1">
        <w:rPr>
          <w:sz w:val="24"/>
          <w:szCs w:val="24"/>
        </w:rPr>
        <w:t xml:space="preserve">Fica designado para recompor a Comissão Temporária para instrução do processo de </w:t>
      </w:r>
      <w:r w:rsidR="00EC3A59" w:rsidRPr="001F35E1">
        <w:rPr>
          <w:sz w:val="24"/>
          <w:szCs w:val="24"/>
        </w:rPr>
        <w:t>É</w:t>
      </w:r>
      <w:r w:rsidRPr="001F35E1">
        <w:rPr>
          <w:sz w:val="24"/>
          <w:szCs w:val="24"/>
        </w:rPr>
        <w:t xml:space="preserve">tica e </w:t>
      </w:r>
      <w:r w:rsidR="00EC3A59" w:rsidRPr="001F35E1">
        <w:rPr>
          <w:sz w:val="24"/>
          <w:szCs w:val="24"/>
        </w:rPr>
        <w:t>D</w:t>
      </w:r>
      <w:r w:rsidRPr="001F35E1">
        <w:rPr>
          <w:sz w:val="24"/>
          <w:szCs w:val="24"/>
        </w:rPr>
        <w:t xml:space="preserve">isciplina nº 1132257/2020, o Conselheiro </w:t>
      </w:r>
      <w:r w:rsidR="00EC3A59" w:rsidRPr="001F35E1">
        <w:rPr>
          <w:sz w:val="24"/>
          <w:szCs w:val="24"/>
        </w:rPr>
        <w:t>Enodes Soares Ferreira</w:t>
      </w:r>
      <w:r w:rsidRPr="001F35E1">
        <w:rPr>
          <w:sz w:val="24"/>
          <w:szCs w:val="24"/>
        </w:rPr>
        <w:t>.</w:t>
      </w:r>
    </w:p>
    <w:p w14:paraId="5900F801" w14:textId="77777777" w:rsidR="004452BF" w:rsidRPr="001F35E1" w:rsidRDefault="004452BF" w:rsidP="004452BF">
      <w:pPr>
        <w:pStyle w:val="PargrafodaLista"/>
        <w:numPr>
          <w:ilvl w:val="0"/>
          <w:numId w:val="2"/>
        </w:numPr>
        <w:ind w:right="486"/>
        <w:jc w:val="both"/>
        <w:rPr>
          <w:sz w:val="24"/>
          <w:szCs w:val="24"/>
        </w:rPr>
      </w:pPr>
      <w:r w:rsidRPr="001F35E1">
        <w:rPr>
          <w:sz w:val="24"/>
          <w:szCs w:val="24"/>
        </w:rPr>
        <w:t xml:space="preserve">Os membros integrantes de comissões temporárias não terão suplentes. </w:t>
      </w:r>
    </w:p>
    <w:p w14:paraId="01D88454" w14:textId="2F123128" w:rsidR="004452BF" w:rsidRPr="001F35E1" w:rsidRDefault="004452BF" w:rsidP="004452BF">
      <w:pPr>
        <w:pStyle w:val="PargrafodaLista"/>
        <w:numPr>
          <w:ilvl w:val="0"/>
          <w:numId w:val="2"/>
        </w:numPr>
        <w:ind w:right="486"/>
        <w:jc w:val="both"/>
        <w:rPr>
          <w:sz w:val="24"/>
          <w:szCs w:val="24"/>
        </w:rPr>
      </w:pPr>
      <w:r w:rsidRPr="001F35E1">
        <w:rPr>
          <w:sz w:val="24"/>
          <w:szCs w:val="24"/>
        </w:rPr>
        <w:t xml:space="preserve">A Comissão Temporária para apreciação do processo supracitado terá reunião no dia </w:t>
      </w:r>
      <w:r w:rsidR="00EC3A59" w:rsidRPr="001F35E1">
        <w:rPr>
          <w:sz w:val="24"/>
          <w:szCs w:val="24"/>
        </w:rPr>
        <w:t>14/08/2024</w:t>
      </w:r>
      <w:r w:rsidRPr="001F35E1">
        <w:rPr>
          <w:sz w:val="24"/>
          <w:szCs w:val="24"/>
        </w:rPr>
        <w:t xml:space="preserve">, às </w:t>
      </w:r>
      <w:r w:rsidR="00EC3A59" w:rsidRPr="001F35E1">
        <w:rPr>
          <w:sz w:val="24"/>
          <w:szCs w:val="24"/>
        </w:rPr>
        <w:t>14h</w:t>
      </w:r>
      <w:r w:rsidRPr="001F35E1">
        <w:rPr>
          <w:sz w:val="24"/>
          <w:szCs w:val="24"/>
        </w:rPr>
        <w:t xml:space="preserve"> e as demais datas serão marcadas pela Comissão em questão. </w:t>
      </w:r>
    </w:p>
    <w:p w14:paraId="77C1EC62" w14:textId="2EA97C7C" w:rsidR="00545A8E" w:rsidRPr="001F35E1" w:rsidRDefault="00545A8E" w:rsidP="004452BF">
      <w:pPr>
        <w:pStyle w:val="PargrafodaLista"/>
        <w:numPr>
          <w:ilvl w:val="0"/>
          <w:numId w:val="2"/>
        </w:numPr>
        <w:ind w:right="486"/>
        <w:jc w:val="both"/>
        <w:rPr>
          <w:sz w:val="24"/>
          <w:szCs w:val="24"/>
        </w:rPr>
      </w:pPr>
      <w:r w:rsidRPr="001F35E1">
        <w:rPr>
          <w:sz w:val="24"/>
          <w:szCs w:val="24"/>
        </w:rPr>
        <w:t>Encaminhar esta deliberação para publicação no sítio eletrônico do CAU/MT.</w:t>
      </w:r>
    </w:p>
    <w:p w14:paraId="4EAF174D" w14:textId="006D1A4D" w:rsidR="00545A8E" w:rsidRPr="001F35E1" w:rsidRDefault="00545A8E" w:rsidP="004452BF">
      <w:pPr>
        <w:pStyle w:val="PargrafodaLista"/>
        <w:numPr>
          <w:ilvl w:val="0"/>
          <w:numId w:val="2"/>
        </w:numPr>
        <w:ind w:right="486"/>
        <w:jc w:val="both"/>
        <w:rPr>
          <w:sz w:val="24"/>
          <w:szCs w:val="24"/>
        </w:rPr>
      </w:pPr>
      <w:r w:rsidRPr="001F35E1">
        <w:rPr>
          <w:sz w:val="24"/>
          <w:szCs w:val="24"/>
        </w:rPr>
        <w:t xml:space="preserve"> Esta Deliberação entra em vigor nesta data.</w:t>
      </w:r>
    </w:p>
    <w:p w14:paraId="2AC58845" w14:textId="6459327B" w:rsidR="001F35E1" w:rsidRPr="001F35E1" w:rsidRDefault="001F35E1" w:rsidP="001F35E1">
      <w:pPr>
        <w:ind w:left="426" w:right="486"/>
        <w:jc w:val="both"/>
        <w:rPr>
          <w:sz w:val="24"/>
          <w:szCs w:val="24"/>
        </w:rPr>
      </w:pPr>
      <w:r w:rsidRPr="001F35E1">
        <w:rPr>
          <w:sz w:val="24"/>
          <w:szCs w:val="24"/>
        </w:rPr>
        <w:lastRenderedPageBreak/>
        <w:t xml:space="preserve">Aprovado por unanimidade dos membros presentes; </w:t>
      </w:r>
      <w:r w:rsidRPr="001F35E1">
        <w:rPr>
          <w:b/>
          <w:bCs/>
          <w:sz w:val="24"/>
          <w:szCs w:val="24"/>
        </w:rPr>
        <w:t>00 votos contrários</w:t>
      </w:r>
      <w:r w:rsidRPr="001F35E1">
        <w:rPr>
          <w:sz w:val="24"/>
          <w:szCs w:val="24"/>
        </w:rPr>
        <w:t xml:space="preserve">; </w:t>
      </w:r>
      <w:r w:rsidRPr="001F35E1">
        <w:rPr>
          <w:b/>
          <w:bCs/>
          <w:sz w:val="24"/>
          <w:szCs w:val="24"/>
        </w:rPr>
        <w:t>00 abstenções</w:t>
      </w:r>
      <w:r w:rsidRPr="001F35E1">
        <w:rPr>
          <w:sz w:val="24"/>
          <w:szCs w:val="24"/>
        </w:rPr>
        <w:t xml:space="preserve"> e </w:t>
      </w:r>
      <w:r w:rsidRPr="001F35E1">
        <w:rPr>
          <w:b/>
          <w:bCs/>
          <w:sz w:val="24"/>
          <w:szCs w:val="24"/>
        </w:rPr>
        <w:t xml:space="preserve">01 ausência da conselheira Ana Flávia Leão </w:t>
      </w:r>
      <w:r w:rsidR="00EE5E36">
        <w:rPr>
          <w:b/>
          <w:bCs/>
          <w:sz w:val="24"/>
          <w:szCs w:val="24"/>
        </w:rPr>
        <w:t>P</w:t>
      </w:r>
      <w:r w:rsidRPr="001F35E1">
        <w:rPr>
          <w:b/>
          <w:bCs/>
          <w:sz w:val="24"/>
          <w:szCs w:val="24"/>
        </w:rPr>
        <w:t>reza.</w:t>
      </w:r>
    </w:p>
    <w:p w14:paraId="50E7A0AB" w14:textId="193CD88B" w:rsidR="006013EE" w:rsidRPr="001F35E1" w:rsidRDefault="006013EE" w:rsidP="006013EE">
      <w:pPr>
        <w:ind w:left="426"/>
        <w:jc w:val="center"/>
        <w:rPr>
          <w:sz w:val="24"/>
          <w:szCs w:val="24"/>
        </w:rPr>
      </w:pPr>
      <w:r w:rsidRPr="001F35E1">
        <w:rPr>
          <w:sz w:val="24"/>
          <w:szCs w:val="24"/>
        </w:rPr>
        <w:t>Cuiabá-MT, 20 de julho de 2024</w:t>
      </w:r>
    </w:p>
    <w:p w14:paraId="3F4A8E08" w14:textId="77777777" w:rsidR="006013EE" w:rsidRPr="001F35E1" w:rsidRDefault="006013EE" w:rsidP="006013EE">
      <w:pPr>
        <w:ind w:left="426"/>
        <w:jc w:val="center"/>
        <w:rPr>
          <w:sz w:val="24"/>
          <w:szCs w:val="24"/>
        </w:rPr>
      </w:pPr>
    </w:p>
    <w:p w14:paraId="31E73C85" w14:textId="28A57214" w:rsidR="006013EE" w:rsidRPr="001F35E1" w:rsidRDefault="006013EE" w:rsidP="006013EE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1F35E1">
        <w:rPr>
          <w:b/>
          <w:bCs/>
          <w:sz w:val="24"/>
          <w:szCs w:val="24"/>
        </w:rPr>
        <w:t>Elisângela Fernandes Bokorni</w:t>
      </w:r>
    </w:p>
    <w:p w14:paraId="49B959B1" w14:textId="16D1D420" w:rsidR="006013EE" w:rsidRPr="001F35E1" w:rsidRDefault="006013EE" w:rsidP="006013EE">
      <w:pPr>
        <w:spacing w:after="0" w:line="276" w:lineRule="auto"/>
        <w:ind w:left="426"/>
        <w:jc w:val="center"/>
        <w:rPr>
          <w:sz w:val="24"/>
          <w:szCs w:val="24"/>
        </w:rPr>
      </w:pPr>
      <w:r w:rsidRPr="001F35E1">
        <w:rPr>
          <w:sz w:val="24"/>
          <w:szCs w:val="24"/>
        </w:rPr>
        <w:t>Presidente do CAU/MT</w:t>
      </w:r>
    </w:p>
    <w:p w14:paraId="610BAD71" w14:textId="77777777" w:rsidR="006013EE" w:rsidRPr="001F35E1" w:rsidRDefault="006013EE" w:rsidP="006013EE">
      <w:pPr>
        <w:ind w:left="426"/>
        <w:jc w:val="both"/>
        <w:rPr>
          <w:sz w:val="24"/>
          <w:szCs w:val="24"/>
        </w:rPr>
      </w:pPr>
    </w:p>
    <w:p w14:paraId="1809A26B" w14:textId="77777777" w:rsidR="006013EE" w:rsidRPr="001F35E1" w:rsidRDefault="006013EE" w:rsidP="006013EE">
      <w:pPr>
        <w:ind w:left="284"/>
        <w:jc w:val="center"/>
        <w:rPr>
          <w:sz w:val="24"/>
          <w:szCs w:val="24"/>
        </w:rPr>
      </w:pPr>
    </w:p>
    <w:p w14:paraId="0A74163D" w14:textId="77777777" w:rsidR="00984D2C" w:rsidRPr="001F35E1" w:rsidRDefault="00984D2C" w:rsidP="006013EE">
      <w:pPr>
        <w:ind w:left="284"/>
        <w:jc w:val="center"/>
        <w:rPr>
          <w:sz w:val="24"/>
          <w:szCs w:val="24"/>
        </w:rPr>
      </w:pPr>
    </w:p>
    <w:p w14:paraId="02E045B6" w14:textId="77777777" w:rsidR="00984D2C" w:rsidRPr="001F35E1" w:rsidRDefault="00984D2C" w:rsidP="006013EE">
      <w:pPr>
        <w:ind w:left="284"/>
        <w:jc w:val="center"/>
        <w:rPr>
          <w:sz w:val="24"/>
          <w:szCs w:val="24"/>
        </w:rPr>
      </w:pPr>
    </w:p>
    <w:p w14:paraId="36A0A6AA" w14:textId="77777777" w:rsidR="00984D2C" w:rsidRPr="001F35E1" w:rsidRDefault="00984D2C" w:rsidP="006013EE">
      <w:pPr>
        <w:ind w:left="284"/>
        <w:jc w:val="center"/>
        <w:rPr>
          <w:sz w:val="24"/>
          <w:szCs w:val="24"/>
        </w:rPr>
      </w:pPr>
    </w:p>
    <w:p w14:paraId="7D692669" w14:textId="77777777" w:rsidR="00984D2C" w:rsidRPr="001F35E1" w:rsidRDefault="00984D2C" w:rsidP="006013EE">
      <w:pPr>
        <w:ind w:left="284"/>
        <w:jc w:val="center"/>
        <w:rPr>
          <w:sz w:val="24"/>
          <w:szCs w:val="24"/>
        </w:rPr>
      </w:pPr>
    </w:p>
    <w:p w14:paraId="2B1AC990" w14:textId="77777777" w:rsidR="00984D2C" w:rsidRPr="001F35E1" w:rsidRDefault="00984D2C" w:rsidP="006013EE">
      <w:pPr>
        <w:ind w:left="284"/>
        <w:jc w:val="center"/>
        <w:rPr>
          <w:sz w:val="24"/>
          <w:szCs w:val="24"/>
        </w:rPr>
      </w:pPr>
    </w:p>
    <w:p w14:paraId="571ECE55" w14:textId="77777777" w:rsidR="00266AA2" w:rsidRPr="001F35E1" w:rsidRDefault="00266AA2" w:rsidP="006013EE">
      <w:pPr>
        <w:ind w:left="284"/>
        <w:jc w:val="center"/>
        <w:rPr>
          <w:sz w:val="24"/>
          <w:szCs w:val="24"/>
        </w:rPr>
      </w:pPr>
    </w:p>
    <w:p w14:paraId="1B2530AB" w14:textId="77777777" w:rsidR="00266AA2" w:rsidRPr="001F35E1" w:rsidRDefault="00266AA2" w:rsidP="006013EE">
      <w:pPr>
        <w:ind w:left="284"/>
        <w:jc w:val="center"/>
        <w:rPr>
          <w:sz w:val="24"/>
          <w:szCs w:val="24"/>
        </w:rPr>
      </w:pPr>
    </w:p>
    <w:p w14:paraId="3E690638" w14:textId="77777777" w:rsidR="00266AA2" w:rsidRDefault="00266AA2" w:rsidP="006013EE">
      <w:pPr>
        <w:ind w:left="284"/>
        <w:jc w:val="center"/>
      </w:pPr>
    </w:p>
    <w:p w14:paraId="1B002E7A" w14:textId="77777777" w:rsidR="00266AA2" w:rsidRDefault="00266AA2" w:rsidP="006013EE">
      <w:pPr>
        <w:ind w:left="284"/>
        <w:jc w:val="center"/>
      </w:pPr>
    </w:p>
    <w:p w14:paraId="35FC6E74" w14:textId="77777777" w:rsidR="00266AA2" w:rsidRDefault="00266AA2" w:rsidP="006013EE">
      <w:pPr>
        <w:ind w:left="284"/>
        <w:jc w:val="center"/>
      </w:pPr>
    </w:p>
    <w:p w14:paraId="44A8B83C" w14:textId="77777777" w:rsidR="00266AA2" w:rsidRDefault="00266AA2" w:rsidP="006013EE">
      <w:pPr>
        <w:ind w:left="284"/>
        <w:jc w:val="center"/>
      </w:pPr>
    </w:p>
    <w:p w14:paraId="7032132D" w14:textId="77777777" w:rsidR="00266AA2" w:rsidRDefault="00266AA2" w:rsidP="006013EE">
      <w:pPr>
        <w:ind w:left="284"/>
        <w:jc w:val="center"/>
      </w:pPr>
    </w:p>
    <w:p w14:paraId="1C35DFD5" w14:textId="77777777" w:rsidR="00266AA2" w:rsidRDefault="00266AA2" w:rsidP="006013EE">
      <w:pPr>
        <w:ind w:left="284"/>
        <w:jc w:val="center"/>
      </w:pPr>
    </w:p>
    <w:p w14:paraId="6AFC0FBB" w14:textId="77777777" w:rsidR="00266AA2" w:rsidRDefault="00266AA2" w:rsidP="006013EE">
      <w:pPr>
        <w:ind w:left="284"/>
        <w:jc w:val="center"/>
      </w:pPr>
    </w:p>
    <w:p w14:paraId="5625F8EA" w14:textId="77777777" w:rsidR="00266AA2" w:rsidRDefault="00266AA2" w:rsidP="006013EE">
      <w:pPr>
        <w:ind w:left="284"/>
        <w:jc w:val="center"/>
      </w:pPr>
    </w:p>
    <w:p w14:paraId="4D6CA2AA" w14:textId="77777777" w:rsidR="00266AA2" w:rsidRDefault="00266AA2" w:rsidP="006013EE">
      <w:pPr>
        <w:ind w:left="284"/>
        <w:jc w:val="center"/>
      </w:pPr>
    </w:p>
    <w:p w14:paraId="071E578A" w14:textId="77777777" w:rsidR="00266AA2" w:rsidRDefault="00266AA2" w:rsidP="006013EE">
      <w:pPr>
        <w:ind w:left="284"/>
        <w:jc w:val="center"/>
      </w:pPr>
    </w:p>
    <w:p w14:paraId="4FA0EAE3" w14:textId="77777777" w:rsidR="00266AA2" w:rsidRDefault="00266AA2" w:rsidP="006013EE">
      <w:pPr>
        <w:ind w:left="284"/>
        <w:jc w:val="center"/>
      </w:pPr>
    </w:p>
    <w:p w14:paraId="26D7220B" w14:textId="77777777" w:rsidR="00984D2C" w:rsidRDefault="00984D2C" w:rsidP="006013EE">
      <w:pPr>
        <w:ind w:left="284"/>
        <w:jc w:val="center"/>
      </w:pPr>
    </w:p>
    <w:p w14:paraId="43244865" w14:textId="77777777" w:rsidR="00984D2C" w:rsidRDefault="00984D2C" w:rsidP="006013EE">
      <w:pPr>
        <w:ind w:left="284"/>
        <w:jc w:val="center"/>
      </w:pPr>
    </w:p>
    <w:p w14:paraId="2D739677" w14:textId="77777777" w:rsidR="00EC3A59" w:rsidRDefault="00EC3A59" w:rsidP="006013EE">
      <w:pPr>
        <w:ind w:left="284"/>
        <w:jc w:val="center"/>
      </w:pPr>
    </w:p>
    <w:p w14:paraId="6ECB49F5" w14:textId="77777777" w:rsidR="00EC3A59" w:rsidRDefault="00EC3A59" w:rsidP="006013EE">
      <w:pPr>
        <w:ind w:left="284"/>
        <w:jc w:val="center"/>
      </w:pPr>
    </w:p>
    <w:p w14:paraId="44A89898" w14:textId="29E42F33" w:rsidR="006013EE" w:rsidRPr="00545A8E" w:rsidRDefault="006013EE" w:rsidP="006013EE">
      <w:pPr>
        <w:ind w:left="426"/>
        <w:jc w:val="center"/>
        <w:rPr>
          <w:b/>
          <w:bCs/>
        </w:rPr>
      </w:pPr>
      <w:r w:rsidRPr="00545A8E">
        <w:rPr>
          <w:b/>
          <w:bCs/>
        </w:rPr>
        <w:lastRenderedPageBreak/>
        <w:t>150ª REUNIÃO PLENÁRIA ORDINÁRIA - PLEN CAU/MT</w:t>
      </w:r>
    </w:p>
    <w:p w14:paraId="12F2E221" w14:textId="25B65E8B" w:rsidR="006013EE" w:rsidRPr="006013EE" w:rsidRDefault="006013EE" w:rsidP="006013EE">
      <w:pPr>
        <w:ind w:left="426"/>
        <w:jc w:val="center"/>
      </w:pPr>
      <w:r w:rsidRPr="006013EE">
        <w:t>(</w:t>
      </w:r>
      <w:r>
        <w:t>Presencial</w:t>
      </w:r>
      <w:r w:rsidRPr="006013EE">
        <w:t>)</w:t>
      </w:r>
    </w:p>
    <w:p w14:paraId="0AD9B67A" w14:textId="77777777" w:rsidR="006013EE" w:rsidRPr="006013EE" w:rsidRDefault="006013EE" w:rsidP="006013EE">
      <w:pPr>
        <w:ind w:left="426"/>
        <w:jc w:val="center"/>
      </w:pPr>
      <w:r w:rsidRPr="006013EE">
        <w:rPr>
          <w:b/>
          <w:bCs/>
        </w:rPr>
        <w:t>Folha de Votação</w:t>
      </w:r>
    </w:p>
    <w:tbl>
      <w:tblPr>
        <w:tblW w:w="90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543"/>
        <w:gridCol w:w="572"/>
        <w:gridCol w:w="546"/>
        <w:gridCol w:w="572"/>
        <w:gridCol w:w="1571"/>
      </w:tblGrid>
      <w:tr w:rsidR="006013EE" w:rsidRPr="006013EE" w14:paraId="4F1D8B92" w14:textId="77777777" w:rsidTr="006013EE">
        <w:trPr>
          <w:tblCellSpacing w:w="0" w:type="dxa"/>
          <w:jc w:val="center"/>
        </w:trPr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196C" w14:textId="77777777" w:rsidR="006013EE" w:rsidRPr="006013EE" w:rsidRDefault="006013EE" w:rsidP="006013EE">
            <w:r w:rsidRPr="006013EE">
              <w:rPr>
                <w:b/>
                <w:bCs/>
              </w:rPr>
              <w:t>Função</w:t>
            </w:r>
          </w:p>
        </w:tc>
        <w:tc>
          <w:tcPr>
            <w:tcW w:w="3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196E" w14:textId="77777777" w:rsidR="006013EE" w:rsidRPr="006013EE" w:rsidRDefault="006013EE" w:rsidP="006013EE">
            <w:r w:rsidRPr="006013EE">
              <w:rPr>
                <w:b/>
                <w:bCs/>
              </w:rPr>
              <w:t>Conselheiro</w:t>
            </w:r>
          </w:p>
        </w:tc>
        <w:tc>
          <w:tcPr>
            <w:tcW w:w="3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5899" w14:textId="77777777" w:rsidR="006013EE" w:rsidRPr="006013EE" w:rsidRDefault="006013EE" w:rsidP="006013EE">
            <w:r w:rsidRPr="006013EE">
              <w:rPr>
                <w:b/>
                <w:bCs/>
              </w:rPr>
              <w:t>Votação</w:t>
            </w:r>
          </w:p>
        </w:tc>
      </w:tr>
      <w:tr w:rsidR="006013EE" w:rsidRPr="006013EE" w14:paraId="6634A308" w14:textId="77777777" w:rsidTr="006013EE">
        <w:trPr>
          <w:tblCellSpacing w:w="0" w:type="dxa"/>
          <w:jc w:val="center"/>
        </w:trPr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3D67" w14:textId="77777777" w:rsidR="006013EE" w:rsidRPr="006013EE" w:rsidRDefault="006013EE" w:rsidP="006013EE"/>
        </w:tc>
        <w:tc>
          <w:tcPr>
            <w:tcW w:w="3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63CC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589D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Sim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27CB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Não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8FC1" w14:textId="77777777" w:rsidR="006013EE" w:rsidRPr="006013EE" w:rsidRDefault="006013EE" w:rsidP="006013EE">
            <w:pPr>
              <w:jc w:val="center"/>
            </w:pPr>
            <w:proofErr w:type="spellStart"/>
            <w:r w:rsidRPr="006013EE">
              <w:rPr>
                <w:b/>
                <w:bCs/>
              </w:rPr>
              <w:t>Abst</w:t>
            </w:r>
            <w:proofErr w:type="spellEnd"/>
            <w:r w:rsidRPr="006013EE">
              <w:rPr>
                <w:b/>
                <w:bCs/>
              </w:rPr>
              <w:t>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C670" w14:textId="0B40659B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Ausên</w:t>
            </w:r>
            <w:r>
              <w:rPr>
                <w:b/>
                <w:bCs/>
              </w:rPr>
              <w:t>cia</w:t>
            </w:r>
          </w:p>
        </w:tc>
      </w:tr>
      <w:tr w:rsidR="006013EE" w:rsidRPr="006013EE" w14:paraId="4379897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F5CC6" w14:textId="77777777" w:rsidR="006013EE" w:rsidRPr="006013EE" w:rsidRDefault="006013EE" w:rsidP="006013EE">
            <w:r w:rsidRPr="006013EE">
              <w:t>Presidente do CAU/MT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DCDD" w14:textId="77777777" w:rsidR="006013EE" w:rsidRPr="006013EE" w:rsidRDefault="006013EE" w:rsidP="006013EE">
            <w:r w:rsidRPr="006013EE">
              <w:t>Elisângela Fernandes Bokorni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E853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6A0F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573E0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3B94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</w:tr>
      <w:tr w:rsidR="006013EE" w:rsidRPr="006013EE" w14:paraId="626EF5BE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4964" w14:textId="77777777" w:rsidR="006013EE" w:rsidRPr="006013EE" w:rsidRDefault="006013EE" w:rsidP="006013EE">
            <w:r w:rsidRPr="006013EE">
              <w:t>1º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5806" w14:textId="77777777" w:rsidR="006013EE" w:rsidRPr="006013EE" w:rsidRDefault="006013EE" w:rsidP="006013EE">
            <w:r w:rsidRPr="006013EE">
              <w:t>Enodes Soares Ferreira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597B9" w14:textId="2CDB2298" w:rsidR="006013EE" w:rsidRPr="006013EE" w:rsidRDefault="00EC3A59" w:rsidP="002050F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A813A" w14:textId="77777777" w:rsidR="006013EE" w:rsidRPr="006013EE" w:rsidRDefault="006013EE" w:rsidP="002050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72EC" w14:textId="77777777" w:rsidR="006013EE" w:rsidRPr="006013EE" w:rsidRDefault="006013EE" w:rsidP="002050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1B44E" w14:textId="6889FB05" w:rsidR="006013EE" w:rsidRPr="006013EE" w:rsidRDefault="006013EE" w:rsidP="002050F8">
            <w:pPr>
              <w:jc w:val="center"/>
            </w:pPr>
          </w:p>
        </w:tc>
      </w:tr>
      <w:tr w:rsidR="006013EE" w:rsidRPr="006013EE" w14:paraId="1138D355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58F5" w14:textId="77777777" w:rsidR="006013EE" w:rsidRPr="006013EE" w:rsidRDefault="006013EE" w:rsidP="006013EE">
            <w:r w:rsidRPr="006013EE">
              <w:t>2º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8E2A" w14:textId="77777777" w:rsidR="006013EE" w:rsidRPr="006013EE" w:rsidRDefault="006013EE" w:rsidP="006013EE">
            <w:r w:rsidRPr="006013EE">
              <w:t>Weverthon Foles Veras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DAEF6" w14:textId="6DCAE2EE" w:rsidR="006013EE" w:rsidRPr="006013EE" w:rsidRDefault="00EC3A59" w:rsidP="002050F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DD4B4" w14:textId="77777777" w:rsidR="006013EE" w:rsidRPr="006013EE" w:rsidRDefault="006013EE" w:rsidP="002050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5E637" w14:textId="77777777" w:rsidR="006013EE" w:rsidRPr="006013EE" w:rsidRDefault="006013EE" w:rsidP="002050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DAA3E" w14:textId="77777777" w:rsidR="006013EE" w:rsidRPr="006013EE" w:rsidRDefault="006013EE" w:rsidP="002050F8">
            <w:pPr>
              <w:jc w:val="center"/>
            </w:pPr>
          </w:p>
        </w:tc>
      </w:tr>
      <w:tr w:rsidR="006013EE" w:rsidRPr="006013EE" w14:paraId="6CA433A4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0304E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04AB" w14:textId="77777777" w:rsidR="006013EE" w:rsidRPr="006013EE" w:rsidRDefault="006013EE" w:rsidP="006013EE">
            <w:r w:rsidRPr="006013EE">
              <w:t>Ana Cristina Soares de Lima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1CFEB" w14:textId="4C2D8DDB" w:rsidR="006013EE" w:rsidRPr="006013EE" w:rsidRDefault="00EC3A59" w:rsidP="002050F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21BE6" w14:textId="77777777" w:rsidR="006013EE" w:rsidRPr="006013EE" w:rsidRDefault="006013EE" w:rsidP="002050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522DD" w14:textId="77777777" w:rsidR="006013EE" w:rsidRPr="006013EE" w:rsidRDefault="006013EE" w:rsidP="002050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77019" w14:textId="77777777" w:rsidR="006013EE" w:rsidRPr="006013EE" w:rsidRDefault="006013EE" w:rsidP="002050F8">
            <w:pPr>
              <w:jc w:val="center"/>
            </w:pPr>
          </w:p>
        </w:tc>
      </w:tr>
      <w:tr w:rsidR="006013EE" w:rsidRPr="006013EE" w14:paraId="09F483CA" w14:textId="77777777" w:rsidTr="002050F8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725DFC22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1A9E9160" w14:textId="77777777" w:rsidR="006013EE" w:rsidRPr="006013EE" w:rsidRDefault="006013EE" w:rsidP="006013EE">
            <w:r w:rsidRPr="006013EE">
              <w:t>Ana Flávia Leão Preza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503BCE71" w14:textId="21D42B28" w:rsidR="006013EE" w:rsidRPr="006013EE" w:rsidRDefault="006013EE" w:rsidP="002050F8">
            <w:pPr>
              <w:jc w:val="center"/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216B923B" w14:textId="77777777" w:rsidR="006013EE" w:rsidRPr="006013EE" w:rsidRDefault="006013EE" w:rsidP="002050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6D5985B" w14:textId="77777777" w:rsidR="006013EE" w:rsidRPr="006013EE" w:rsidRDefault="006013EE" w:rsidP="002050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B42BA5E" w14:textId="1B70A9C4" w:rsidR="006013EE" w:rsidRPr="006013EE" w:rsidRDefault="00EC3A59" w:rsidP="002050F8">
            <w:pPr>
              <w:jc w:val="center"/>
            </w:pPr>
            <w:r>
              <w:t>X</w:t>
            </w:r>
          </w:p>
        </w:tc>
      </w:tr>
      <w:tr w:rsidR="006013EE" w:rsidRPr="006013EE" w14:paraId="2C142051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957B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52E4" w14:textId="77777777" w:rsidR="006013EE" w:rsidRPr="006013EE" w:rsidRDefault="006013EE" w:rsidP="006013EE">
            <w:r w:rsidRPr="006013EE">
              <w:t>Carmelina Suquere de Moraes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FF268" w14:textId="0AA7F99B" w:rsidR="006013EE" w:rsidRPr="006013EE" w:rsidRDefault="00EC3A59" w:rsidP="002050F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36A1B" w14:textId="77777777" w:rsidR="006013EE" w:rsidRPr="006013EE" w:rsidRDefault="006013EE" w:rsidP="002050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A5DFC" w14:textId="77777777" w:rsidR="006013EE" w:rsidRPr="006013EE" w:rsidRDefault="006013EE" w:rsidP="002050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44DA8" w14:textId="77777777" w:rsidR="006013EE" w:rsidRPr="006013EE" w:rsidRDefault="006013EE" w:rsidP="002050F8">
            <w:pPr>
              <w:jc w:val="center"/>
            </w:pPr>
          </w:p>
        </w:tc>
      </w:tr>
      <w:tr w:rsidR="006013EE" w:rsidRPr="006013EE" w14:paraId="42D9C79B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87B0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309E" w14:textId="77777777" w:rsidR="006013EE" w:rsidRPr="006013EE" w:rsidRDefault="006013EE" w:rsidP="006013EE">
            <w:r w:rsidRPr="006013EE">
              <w:t xml:space="preserve">Karen </w:t>
            </w:r>
            <w:proofErr w:type="spellStart"/>
            <w:r w:rsidRPr="006013EE">
              <w:t>Mayumi</w:t>
            </w:r>
            <w:proofErr w:type="spellEnd"/>
            <w:r w:rsidRPr="006013EE">
              <w:t xml:space="preserve"> Matsumoto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81AC1" w14:textId="691F6A20" w:rsidR="006013EE" w:rsidRPr="006013EE" w:rsidRDefault="00EC3A59" w:rsidP="002050F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7339C" w14:textId="77777777" w:rsidR="006013EE" w:rsidRPr="006013EE" w:rsidRDefault="006013EE" w:rsidP="002050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3A4D0" w14:textId="77777777" w:rsidR="006013EE" w:rsidRPr="006013EE" w:rsidRDefault="006013EE" w:rsidP="002050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6A1CA" w14:textId="77777777" w:rsidR="006013EE" w:rsidRPr="006013EE" w:rsidRDefault="006013EE" w:rsidP="002050F8">
            <w:pPr>
              <w:jc w:val="center"/>
            </w:pPr>
          </w:p>
        </w:tc>
      </w:tr>
      <w:tr w:rsidR="006013EE" w:rsidRPr="006013EE" w14:paraId="751D2FD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5DA6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48911" w14:textId="77777777" w:rsidR="006013EE" w:rsidRPr="006013EE" w:rsidRDefault="006013EE" w:rsidP="006013EE">
            <w:r w:rsidRPr="006013EE">
              <w:t xml:space="preserve">Luciano </w:t>
            </w:r>
            <w:proofErr w:type="spellStart"/>
            <w:r w:rsidRPr="006013EE">
              <w:t>Narezi</w:t>
            </w:r>
            <w:proofErr w:type="spellEnd"/>
            <w:r w:rsidRPr="006013EE">
              <w:t xml:space="preserve"> de Brito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B09E5" w14:textId="75373E04" w:rsidR="006013EE" w:rsidRPr="006013EE" w:rsidRDefault="00EC3A59" w:rsidP="002050F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7834A" w14:textId="77777777" w:rsidR="006013EE" w:rsidRPr="006013EE" w:rsidRDefault="006013EE" w:rsidP="002050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47358" w14:textId="77777777" w:rsidR="006013EE" w:rsidRPr="006013EE" w:rsidRDefault="006013EE" w:rsidP="002050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9B90F" w14:textId="77777777" w:rsidR="006013EE" w:rsidRPr="006013EE" w:rsidRDefault="006013EE" w:rsidP="002050F8">
            <w:pPr>
              <w:jc w:val="center"/>
            </w:pPr>
          </w:p>
        </w:tc>
      </w:tr>
      <w:tr w:rsidR="006013EE" w:rsidRPr="006013EE" w14:paraId="7B450810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2330F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B75D" w14:textId="77777777" w:rsidR="006013EE" w:rsidRPr="006013EE" w:rsidRDefault="006013EE" w:rsidP="006013EE">
            <w:r w:rsidRPr="006013EE">
              <w:t>Rafael Leandro Rodrigues dos Santos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060CC" w14:textId="63530AF9" w:rsidR="006013EE" w:rsidRPr="006013EE" w:rsidRDefault="00EC3A59" w:rsidP="002050F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E4F2B" w14:textId="77777777" w:rsidR="006013EE" w:rsidRPr="006013EE" w:rsidRDefault="006013EE" w:rsidP="002050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01563" w14:textId="77777777" w:rsidR="006013EE" w:rsidRPr="006013EE" w:rsidRDefault="006013EE" w:rsidP="002050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5EF7" w14:textId="77777777" w:rsidR="006013EE" w:rsidRPr="006013EE" w:rsidRDefault="006013EE" w:rsidP="002050F8">
            <w:pPr>
              <w:jc w:val="center"/>
            </w:pPr>
          </w:p>
        </w:tc>
      </w:tr>
      <w:tr w:rsidR="006013EE" w:rsidRPr="006013EE" w14:paraId="1CC533F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41F4" w14:textId="77777777" w:rsidR="006013EE" w:rsidRPr="006013EE" w:rsidRDefault="006013EE" w:rsidP="006013EE">
            <w:r w:rsidRPr="006013EE">
              <w:t>Conselheiro (a) Suplente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F618" w14:textId="77777777" w:rsidR="006013EE" w:rsidRPr="006013EE" w:rsidRDefault="006013EE" w:rsidP="006013EE">
            <w:r w:rsidRPr="006013EE">
              <w:t>Gisele Oliveira Maia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E95C" w14:textId="03D8E57A" w:rsidR="006013EE" w:rsidRPr="006013EE" w:rsidRDefault="00EC3A59" w:rsidP="002050F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B44F6" w14:textId="77777777" w:rsidR="006013EE" w:rsidRPr="006013EE" w:rsidRDefault="006013EE" w:rsidP="002050F8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189B4" w14:textId="77777777" w:rsidR="006013EE" w:rsidRPr="006013EE" w:rsidRDefault="006013EE" w:rsidP="002050F8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C8D4A" w14:textId="77777777" w:rsidR="006013EE" w:rsidRPr="006013EE" w:rsidRDefault="006013EE" w:rsidP="002050F8">
            <w:pPr>
              <w:jc w:val="center"/>
            </w:pPr>
          </w:p>
        </w:tc>
      </w:tr>
    </w:tbl>
    <w:p w14:paraId="54683E29" w14:textId="77777777" w:rsidR="006013EE" w:rsidRPr="006013EE" w:rsidRDefault="006013EE" w:rsidP="006013EE"/>
    <w:tbl>
      <w:tblPr>
        <w:tblW w:w="90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6013EE" w:rsidRPr="006013EE" w14:paraId="36E03B0C" w14:textId="77777777" w:rsidTr="006013EE">
        <w:trPr>
          <w:tblCellSpacing w:w="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3E258F26" w14:textId="77777777" w:rsidR="006013EE" w:rsidRPr="006013EE" w:rsidRDefault="006013EE" w:rsidP="006013EE">
            <w:r w:rsidRPr="006013EE">
              <w:rPr>
                <w:b/>
                <w:bCs/>
              </w:rPr>
              <w:t>Histórico da votação:</w:t>
            </w:r>
          </w:p>
          <w:p w14:paraId="41F17FFE" w14:textId="2CF2A560" w:rsidR="006013EE" w:rsidRPr="006013EE" w:rsidRDefault="006013EE" w:rsidP="00984D2C">
            <w:r w:rsidRPr="006013EE">
              <w:rPr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  <w:r w:rsidRPr="006013EE">
              <w:rPr>
                <w:b/>
                <w:bCs/>
              </w:rPr>
              <w:t xml:space="preserve">ª REUNIÃO PLENÁRIA ORDINÁRIA </w:t>
            </w:r>
            <w:r w:rsidRPr="006013EE">
              <w:br/>
            </w:r>
            <w:r w:rsidRPr="006013EE">
              <w:rPr>
                <w:b/>
                <w:bCs/>
              </w:rPr>
              <w:t>Data:</w:t>
            </w:r>
            <w:r w:rsidRPr="006013EE">
              <w:t xml:space="preserve"> </w:t>
            </w:r>
            <w:r>
              <w:t>20/07</w:t>
            </w:r>
            <w:r w:rsidRPr="006013EE">
              <w:t>/2024</w:t>
            </w:r>
            <w:r w:rsidRPr="006013EE">
              <w:br/>
            </w:r>
            <w:r w:rsidRPr="006013EE">
              <w:rPr>
                <w:b/>
                <w:bCs/>
              </w:rPr>
              <w:t>Matéria em votação:</w:t>
            </w:r>
            <w:r w:rsidRPr="006013EE">
              <w:t xml:space="preserve"> </w:t>
            </w:r>
            <w:r w:rsidR="00266AA2" w:rsidRPr="009455FB">
              <w:t>Processo de Ética e Disciplina: Comissão Temporária de ética e Disciplina</w:t>
            </w:r>
            <w:r w:rsidRPr="006013EE">
              <w:br/>
            </w:r>
            <w:r w:rsidRPr="006013EE">
              <w:rPr>
                <w:b/>
                <w:bCs/>
              </w:rPr>
              <w:t>Resultado da votação: Sim</w:t>
            </w:r>
            <w:r w:rsidRPr="006013EE">
              <w:t xml:space="preserve"> (0</w:t>
            </w:r>
            <w:r w:rsidR="001F35E1">
              <w:t>8</w:t>
            </w:r>
            <w:r w:rsidRPr="006013EE">
              <w:t xml:space="preserve">) </w:t>
            </w:r>
            <w:r w:rsidRPr="006013EE">
              <w:rPr>
                <w:b/>
                <w:bCs/>
              </w:rPr>
              <w:t>Não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Abstenções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Ausências</w:t>
            </w:r>
            <w:r w:rsidRPr="006013EE">
              <w:t xml:space="preserve"> (0</w:t>
            </w:r>
            <w:r w:rsidR="001F35E1">
              <w:t>1</w:t>
            </w:r>
            <w:r w:rsidRPr="006013EE">
              <w:t xml:space="preserve">), </w:t>
            </w:r>
            <w:r w:rsidRPr="006013EE">
              <w:rPr>
                <w:b/>
                <w:bCs/>
              </w:rPr>
              <w:t xml:space="preserve">Total </w:t>
            </w:r>
            <w:r w:rsidRPr="006013EE">
              <w:t>(0</w:t>
            </w:r>
            <w:r w:rsidR="001F35E1">
              <w:t>9</w:t>
            </w:r>
            <w:r w:rsidRPr="006013EE">
              <w:t>)</w:t>
            </w:r>
          </w:p>
          <w:p w14:paraId="68C80F49" w14:textId="2AEB92C1" w:rsidR="006013EE" w:rsidRPr="006013EE" w:rsidRDefault="006013EE" w:rsidP="006013EE">
            <w:r w:rsidRPr="006013EE">
              <w:rPr>
                <w:b/>
                <w:bCs/>
              </w:rPr>
              <w:t xml:space="preserve">Impedimento/suspeição: </w:t>
            </w:r>
            <w:r w:rsidRPr="006013EE">
              <w:t>(0</w:t>
            </w:r>
            <w:r w:rsidR="001F35E1">
              <w:t>1</w:t>
            </w:r>
            <w:r w:rsidRPr="006013EE">
              <w:t>)</w:t>
            </w:r>
            <w:r w:rsidR="001F35E1">
              <w:t xml:space="preserve"> Karen </w:t>
            </w:r>
            <w:proofErr w:type="spellStart"/>
            <w:r w:rsidR="001F35E1">
              <w:t>Mayumi</w:t>
            </w:r>
            <w:proofErr w:type="spellEnd"/>
            <w:r w:rsidR="001F35E1">
              <w:t xml:space="preserve"> Matsumoto</w:t>
            </w:r>
            <w:r w:rsidRPr="006013EE">
              <w:br/>
            </w:r>
            <w:r w:rsidRPr="006013EE">
              <w:rPr>
                <w:b/>
                <w:bCs/>
              </w:rPr>
              <w:t>Ocorrências</w:t>
            </w:r>
            <w:r w:rsidRPr="006013EE">
              <w:t xml:space="preserve">: </w:t>
            </w:r>
          </w:p>
          <w:p w14:paraId="5DFF3F74" w14:textId="77777777" w:rsidR="006013EE" w:rsidRPr="006013EE" w:rsidRDefault="006013EE" w:rsidP="006013EE">
            <w:r w:rsidRPr="006013EE">
              <w:rPr>
                <w:b/>
                <w:bCs/>
              </w:rPr>
              <w:t>Condução dos trabalhos (Presidente CAU/MT):</w:t>
            </w:r>
            <w:r w:rsidRPr="006013EE">
              <w:t xml:space="preserve"> Elisângela Fernandes Bokorni</w:t>
            </w:r>
            <w:r w:rsidRPr="006013EE">
              <w:br/>
            </w:r>
            <w:r w:rsidRPr="006013EE">
              <w:rPr>
                <w:b/>
                <w:bCs/>
              </w:rPr>
              <w:t xml:space="preserve">Assessoria Técnica: </w:t>
            </w:r>
            <w:r w:rsidRPr="006013EE">
              <w:t xml:space="preserve">Thatielle Badini Carvalho dos Santos </w:t>
            </w:r>
          </w:p>
          <w:p w14:paraId="2432407A" w14:textId="77777777" w:rsidR="006013EE" w:rsidRPr="006013EE" w:rsidRDefault="006013EE" w:rsidP="006013EE"/>
        </w:tc>
      </w:tr>
    </w:tbl>
    <w:p w14:paraId="53461413" w14:textId="77777777" w:rsidR="006013EE" w:rsidRPr="006013EE" w:rsidRDefault="006013EE" w:rsidP="006013EE"/>
    <w:p w14:paraId="7565ECAB" w14:textId="77777777" w:rsidR="004452BF" w:rsidRDefault="004452BF"/>
    <w:sectPr w:rsidR="004452BF" w:rsidSect="006013EE">
      <w:headerReference w:type="default" r:id="rId7"/>
      <w:footerReference w:type="default" r:id="rId8"/>
      <w:type w:val="continuous"/>
      <w:pgSz w:w="11900" w:h="16840" w:code="9"/>
      <w:pgMar w:top="1599" w:right="560" w:bottom="998" w:left="851" w:header="0" w:footer="8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14C2" w14:textId="77777777" w:rsidR="006013EE" w:rsidRDefault="006013EE" w:rsidP="006013EE">
      <w:pPr>
        <w:spacing w:after="0" w:line="240" w:lineRule="auto"/>
      </w:pPr>
      <w:r>
        <w:separator/>
      </w:r>
    </w:p>
  </w:endnote>
  <w:endnote w:type="continuationSeparator" w:id="0">
    <w:p w14:paraId="52FF9736" w14:textId="77777777" w:rsidR="006013EE" w:rsidRDefault="006013EE" w:rsidP="0060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6F3C" w14:textId="5967E1A1" w:rsidR="006013EE" w:rsidRDefault="006013EE">
    <w:pPr>
      <w:pStyle w:val="Rodap"/>
    </w:pPr>
    <w:r>
      <w:rPr>
        <w:noProof/>
      </w:rPr>
      <w:drawing>
        <wp:inline distT="0" distB="0" distL="0" distR="0" wp14:anchorId="0147D53A" wp14:editId="11FA7C9D">
          <wp:extent cx="6660515" cy="641350"/>
          <wp:effectExtent l="0" t="0" r="0" b="0"/>
          <wp:docPr id="15132147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14744" name="Imagem 1513214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51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17239" w14:textId="77777777" w:rsidR="006013EE" w:rsidRDefault="006013EE" w:rsidP="006013EE">
      <w:pPr>
        <w:spacing w:after="0" w:line="240" w:lineRule="auto"/>
      </w:pPr>
      <w:r>
        <w:separator/>
      </w:r>
    </w:p>
  </w:footnote>
  <w:footnote w:type="continuationSeparator" w:id="0">
    <w:p w14:paraId="28C26B4B" w14:textId="77777777" w:rsidR="006013EE" w:rsidRDefault="006013EE" w:rsidP="0060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E448" w14:textId="741D3A8E" w:rsidR="006013EE" w:rsidRDefault="006013E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C51FF" wp14:editId="6A11B55B">
          <wp:simplePos x="0" y="0"/>
          <wp:positionH relativeFrom="column">
            <wp:posOffset>143124</wp:posOffset>
          </wp:positionH>
          <wp:positionV relativeFrom="paragraph">
            <wp:posOffset>182880</wp:posOffset>
          </wp:positionV>
          <wp:extent cx="6336792" cy="694944"/>
          <wp:effectExtent l="0" t="0" r="0" b="0"/>
          <wp:wrapNone/>
          <wp:docPr id="10534824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482465" name="Imagem 1053482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792" cy="694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6E30"/>
    <w:multiLevelType w:val="multilevel"/>
    <w:tmpl w:val="E288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0F65"/>
    <w:multiLevelType w:val="hybridMultilevel"/>
    <w:tmpl w:val="D21E7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F4BA9"/>
    <w:multiLevelType w:val="multilevel"/>
    <w:tmpl w:val="EE82A3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num w:numId="1" w16cid:durableId="1641687826">
    <w:abstractNumId w:val="0"/>
  </w:num>
  <w:num w:numId="2" w16cid:durableId="1693872457">
    <w:abstractNumId w:val="2"/>
  </w:num>
  <w:num w:numId="3" w16cid:durableId="341517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EE"/>
    <w:rsid w:val="00016CDD"/>
    <w:rsid w:val="00087C88"/>
    <w:rsid w:val="001F35E1"/>
    <w:rsid w:val="002050F8"/>
    <w:rsid w:val="00205F90"/>
    <w:rsid w:val="00217E25"/>
    <w:rsid w:val="00266AA2"/>
    <w:rsid w:val="004452BF"/>
    <w:rsid w:val="004A3BB8"/>
    <w:rsid w:val="00545A8E"/>
    <w:rsid w:val="005F1A48"/>
    <w:rsid w:val="006013EE"/>
    <w:rsid w:val="0060385E"/>
    <w:rsid w:val="00700E86"/>
    <w:rsid w:val="007C2952"/>
    <w:rsid w:val="0082303D"/>
    <w:rsid w:val="009455FB"/>
    <w:rsid w:val="00984D2C"/>
    <w:rsid w:val="009C05C8"/>
    <w:rsid w:val="009D1992"/>
    <w:rsid w:val="00AE643B"/>
    <w:rsid w:val="00BC2908"/>
    <w:rsid w:val="00CB0C8E"/>
    <w:rsid w:val="00D4358C"/>
    <w:rsid w:val="00D571B7"/>
    <w:rsid w:val="00EC3A59"/>
    <w:rsid w:val="00EE56F7"/>
    <w:rsid w:val="00E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58D5EB"/>
  <w15:chartTrackingRefBased/>
  <w15:docId w15:val="{715B9BD7-FBA8-4C47-B6F9-61C1CC32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6013EE"/>
  </w:style>
  <w:style w:type="paragraph" w:styleId="Cabealho">
    <w:name w:val="header"/>
    <w:basedOn w:val="Normal"/>
    <w:link w:val="Cabealho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3EE"/>
  </w:style>
  <w:style w:type="paragraph" w:styleId="Rodap">
    <w:name w:val="footer"/>
    <w:basedOn w:val="Normal"/>
    <w:link w:val="Rodap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3EE"/>
  </w:style>
  <w:style w:type="paragraph" w:styleId="PargrafodaLista">
    <w:name w:val="List Paragraph"/>
    <w:basedOn w:val="Normal"/>
    <w:uiPriority w:val="34"/>
    <w:qFormat/>
    <w:rsid w:val="0054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Thatielle Badini</dc:creator>
  <cp:keywords/>
  <dc:description/>
  <cp:lastModifiedBy>Thatielle Badini</cp:lastModifiedBy>
  <cp:revision>9</cp:revision>
  <dcterms:created xsi:type="dcterms:W3CDTF">2024-07-20T11:06:00Z</dcterms:created>
  <dcterms:modified xsi:type="dcterms:W3CDTF">2024-07-20T15:59:00Z</dcterms:modified>
</cp:coreProperties>
</file>