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59746A" w:rsidRPr="00366D4D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9746A" w:rsidRPr="00366D4D" w:rsidRDefault="008361A4" w:rsidP="00366D4D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DA </w:t>
            </w:r>
            <w:r w:rsidR="00721D41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4</w:t>
            </w:r>
            <w:r w:rsidR="003069C5" w:rsidRPr="00366D4D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CA</w:t>
            </w:r>
            <w:r w:rsidR="0041503B" w:rsidRPr="00366D4D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F-CAU/MT</w:t>
            </w:r>
            <w:r w:rsidR="00366D4D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2020</w:t>
            </w:r>
          </w:p>
        </w:tc>
      </w:tr>
    </w:tbl>
    <w:p w:rsidR="0059746A" w:rsidRPr="00366D4D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9746A" w:rsidRPr="00366D4D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66D4D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66D4D" w:rsidRDefault="003A7CEE" w:rsidP="008266D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10</w:t>
            </w:r>
            <w:r w:rsidR="00CB3C13" w:rsidRPr="00366D4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="008266D8">
              <w:rPr>
                <w:rFonts w:ascii="Times New Roman" w:hAnsi="Times New Roman"/>
                <w:spacing w:val="4"/>
                <w:sz w:val="22"/>
                <w:szCs w:val="22"/>
              </w:rPr>
              <w:t>FEV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="008266D8">
              <w:rPr>
                <w:rFonts w:ascii="Times New Roman" w:hAnsi="Times New Roman"/>
                <w:spacing w:val="4"/>
                <w:sz w:val="22"/>
                <w:szCs w:val="22"/>
              </w:rPr>
              <w:t>REIRO</w:t>
            </w:r>
            <w:r w:rsidR="00CB3C13" w:rsidRPr="00366D4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2020</w:t>
            </w:r>
            <w:r w:rsidR="0041503B" w:rsidRPr="00366D4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66D4D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66D4D" w:rsidRDefault="00CB3C13" w:rsidP="00CB3C13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pacing w:val="4"/>
                <w:sz w:val="22"/>
                <w:szCs w:val="22"/>
              </w:rPr>
              <w:t>18h</w:t>
            </w:r>
            <w:r w:rsidR="00E430A5" w:rsidRPr="00366D4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às </w:t>
            </w:r>
            <w:r w:rsidRPr="00366D4D">
              <w:rPr>
                <w:rFonts w:ascii="Times New Roman" w:hAnsi="Times New Roman"/>
                <w:spacing w:val="4"/>
                <w:sz w:val="22"/>
                <w:szCs w:val="22"/>
              </w:rPr>
              <w:t>19h:31min</w:t>
            </w:r>
          </w:p>
        </w:tc>
      </w:tr>
      <w:tr w:rsidR="0059746A" w:rsidRPr="00366D4D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66D4D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66D4D" w:rsidRDefault="0041503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:rsidR="0059746A" w:rsidRPr="00366D4D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E430A5" w:rsidRPr="00366D4D" w:rsidTr="00E35DB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66D4D" w:rsidRDefault="00E430A5" w:rsidP="00E430A5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66D4D" w:rsidRDefault="00E430A5" w:rsidP="00E430A5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66D4D" w:rsidRDefault="00E430A5" w:rsidP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</w:tr>
      <w:tr w:rsidR="0059746A" w:rsidRPr="00366D4D" w:rsidTr="00E35DB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5974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E430A5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</w:tr>
      <w:tr w:rsidR="008361A4" w:rsidRPr="00366D4D" w:rsidTr="00E35DB0">
        <w:trPr>
          <w:trHeight w:hRule="exact" w:val="28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A4" w:rsidRPr="00366D4D" w:rsidRDefault="008361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A4" w:rsidRPr="00366D4D" w:rsidRDefault="008361A4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366D4D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366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66D4D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A4" w:rsidRPr="00366D4D" w:rsidRDefault="00CB3C1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</w:tr>
      <w:tr w:rsidR="0059746A" w:rsidRPr="00366D4D" w:rsidTr="00C72616">
        <w:trPr>
          <w:trHeight w:hRule="exact" w:val="342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41503B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</w:tr>
    </w:tbl>
    <w:p w:rsidR="0059746A" w:rsidRPr="00366D4D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366D4D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366D4D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3A7CEE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366D4D" w:rsidRDefault="003A7CEE" w:rsidP="003A7C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366D4D" w:rsidRDefault="003A7CEE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(a) Vanessa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</w:tr>
      <w:tr w:rsidR="003A7CEE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366D4D" w:rsidRDefault="003A7CEE" w:rsidP="003A7C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CEE" w:rsidRPr="00366D4D" w:rsidRDefault="003A7CEE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Presente os conselheiros Marcel de Barros Saad, Alexsandro Reis e Vanessa </w:t>
            </w:r>
            <w:proofErr w:type="spellStart"/>
            <w:r w:rsidRPr="00366D4D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366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66D4D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</w:tr>
    </w:tbl>
    <w:p w:rsidR="0059746A" w:rsidRPr="00366D4D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366D4D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BD7F34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3A7CEE">
              <w:rPr>
                <w:rFonts w:ascii="Times New Roman" w:hAnsi="Times New Roman"/>
                <w:sz w:val="22"/>
                <w:szCs w:val="22"/>
              </w:rPr>
              <w:t xml:space="preserve">(a) Vanessa </w:t>
            </w:r>
            <w:proofErr w:type="spellStart"/>
            <w:r w:rsidR="003A7CEE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="003A7C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A7CEE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</w:tr>
      <w:tr w:rsidR="00BD7F34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Leitura da Pauta e início dos trabalhos.</w:t>
            </w:r>
          </w:p>
        </w:tc>
      </w:tr>
    </w:tbl>
    <w:p w:rsidR="00BD7F34" w:rsidRPr="00366D4D" w:rsidRDefault="00BD7F3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197E5F" w:rsidRPr="00366D4D" w:rsidTr="00E8174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366D4D" w:rsidRDefault="00197E5F" w:rsidP="00E817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97E5F" w:rsidRPr="00366D4D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366D4D" w:rsidRDefault="00197E5F" w:rsidP="00E817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366D4D" w:rsidRDefault="00456DD3" w:rsidP="00E81742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97E5F" w:rsidRPr="00366D4D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366D4D" w:rsidRDefault="00197E5F" w:rsidP="00E817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5F" w:rsidRPr="00366D4D" w:rsidRDefault="00CB3C13" w:rsidP="00516E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Sem comunicações</w:t>
            </w:r>
          </w:p>
        </w:tc>
      </w:tr>
    </w:tbl>
    <w:p w:rsidR="00197E5F" w:rsidRPr="00366D4D" w:rsidRDefault="00197E5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366D4D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5075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LEITURA, D</w:t>
            </w:r>
            <w:r w:rsidR="009B6102" w:rsidRPr="00366D4D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075E8">
              <w:rPr>
                <w:rFonts w:ascii="Times New Roman" w:hAnsi="Times New Roman"/>
                <w:b/>
                <w:sz w:val="22"/>
                <w:szCs w:val="22"/>
              </w:rPr>
              <w:t xml:space="preserve">SCUSSÃO E APROVAÇÃO DA </w:t>
            </w:r>
            <w:r w:rsidR="005075E8" w:rsidRPr="005075E8">
              <w:rPr>
                <w:rFonts w:ascii="Times New Roman" w:hAnsi="Times New Roman"/>
                <w:b/>
                <w:sz w:val="22"/>
                <w:szCs w:val="22"/>
              </w:rPr>
              <w:t>SÚMULA DA 2ª REUNIÃO ORDINÁRIA CAF-CAU/MT 2020</w:t>
            </w:r>
          </w:p>
        </w:tc>
      </w:tr>
      <w:tr w:rsidR="00BD7F34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5075E8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5075E8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="003A7CEE" w:rsidRPr="00366D4D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="003A7CEE" w:rsidRPr="00366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A7CEE" w:rsidRPr="00366D4D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</w:tr>
      <w:tr w:rsidR="00BD7F34" w:rsidRPr="00366D4D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423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66D4D" w:rsidRDefault="00BD7F34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Aprovação da súmula</w:t>
            </w:r>
            <w:r w:rsidR="007979E3" w:rsidRPr="00366D4D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3C13" w:rsidRPr="00366D4D">
              <w:rPr>
                <w:rFonts w:ascii="Times New Roman" w:hAnsi="Times New Roman"/>
                <w:sz w:val="22"/>
                <w:szCs w:val="22"/>
              </w:rPr>
              <w:t>1</w:t>
            </w:r>
            <w:r w:rsidR="003A7CEE">
              <w:rPr>
                <w:rFonts w:ascii="Times New Roman" w:hAnsi="Times New Roman"/>
                <w:sz w:val="22"/>
                <w:szCs w:val="22"/>
              </w:rPr>
              <w:t>ª Reunião Ordinária/2020.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59746A" w:rsidRPr="00366D4D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366D4D" w:rsidRDefault="003069C5">
      <w:pPr>
        <w:shd w:val="clear" w:color="auto" w:fill="D9D9D9"/>
        <w:jc w:val="center"/>
        <w:rPr>
          <w:rFonts w:ascii="Times New Roman" w:hAnsi="Times New Roman"/>
          <w:sz w:val="22"/>
          <w:szCs w:val="22"/>
        </w:rPr>
      </w:pPr>
      <w:r w:rsidRPr="00366D4D"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 xml:space="preserve">  </w:t>
      </w:r>
      <w:r w:rsidR="0041503B" w:rsidRPr="00366D4D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366D4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721D41" w:rsidP="005075E8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Processo Administrativo de Cobrança</w:t>
            </w:r>
          </w:p>
        </w:tc>
      </w:tr>
      <w:tr w:rsidR="0059746A" w:rsidRPr="00366D4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CB3C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59746A" w:rsidRPr="00366D4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5E8" w:rsidRPr="00366D4D" w:rsidRDefault="005075E8" w:rsidP="005075E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187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5075E8" w:rsidRPr="00366D4D" w:rsidRDefault="005075E8" w:rsidP="005075E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075E8" w:rsidRDefault="005075E8" w:rsidP="005075E8">
            <w:pPr>
              <w:jc w:val="both"/>
              <w:rPr>
                <w:rFonts w:ascii="Times New Roman" w:hAnsi="Times New Roman"/>
                <w:b/>
                <w:kern w:val="3"/>
                <w:lang w:eastAsia="pt-BR" w:bidi="hi-IN"/>
              </w:rPr>
            </w:pPr>
            <w:r>
              <w:rPr>
                <w:rFonts w:ascii="Times New Roman" w:hAnsi="Times New Roman"/>
                <w:b/>
                <w:kern w:val="3"/>
                <w:lang w:eastAsia="pt-BR" w:bidi="hi-IN"/>
              </w:rPr>
              <w:t>DELIBEROU:</w:t>
            </w:r>
          </w:p>
          <w:p w:rsidR="005075E8" w:rsidRDefault="005075E8" w:rsidP="005075E8">
            <w:pPr>
              <w:jc w:val="both"/>
              <w:rPr>
                <w:rFonts w:ascii="Times New Roman" w:hAnsi="Times New Roman"/>
                <w:b/>
                <w:kern w:val="3"/>
                <w:lang w:eastAsia="pt-BR" w:bidi="hi-IN"/>
              </w:rPr>
            </w:pPr>
          </w:p>
          <w:p w:rsidR="005075E8" w:rsidRDefault="005075E8" w:rsidP="005075E8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O CAU/MT adotará o calendário de feriado municipal, conforme Acordo Coletivo em vigência.</w:t>
            </w:r>
          </w:p>
          <w:p w:rsidR="00975BF6" w:rsidRPr="00366D4D" w:rsidRDefault="005075E8" w:rsidP="005075E8">
            <w:pPr>
              <w:pStyle w:val="Padro"/>
              <w:numPr>
                <w:ilvl w:val="0"/>
                <w:numId w:val="13"/>
              </w:numPr>
              <w:jc w:val="both"/>
              <w:rPr>
                <w:b/>
                <w:sz w:val="22"/>
                <w:szCs w:val="22"/>
                <w:lang w:eastAsia="pt-BR"/>
              </w:rPr>
            </w:pPr>
            <w:r>
              <w:rPr>
                <w:lang w:eastAsia="pt-BR"/>
              </w:rPr>
              <w:t>Encaminhar esta deliberação para publicação.</w:t>
            </w:r>
          </w:p>
        </w:tc>
      </w:tr>
    </w:tbl>
    <w:p w:rsidR="00206C3F" w:rsidRDefault="00206C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721D41" w:rsidRDefault="00721D4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721D41" w:rsidRDefault="00721D4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721D41" w:rsidRDefault="00721D4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721D41" w:rsidRDefault="00721D4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721D41" w:rsidRPr="00366D4D" w:rsidRDefault="00721D41" w:rsidP="00721D41">
      <w:pPr>
        <w:shd w:val="clear" w:color="auto" w:fill="D9D9D9"/>
        <w:jc w:val="center"/>
        <w:rPr>
          <w:rFonts w:ascii="Times New Roman" w:hAnsi="Times New Roman"/>
          <w:sz w:val="22"/>
          <w:szCs w:val="22"/>
        </w:rPr>
      </w:pPr>
      <w:r w:rsidRPr="00366D4D"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lastRenderedPageBreak/>
        <w:t xml:space="preserve">  </w:t>
      </w:r>
      <w:r w:rsidRPr="00366D4D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721D41" w:rsidRPr="00366D4D" w:rsidTr="001324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41" w:rsidRPr="00366D4D" w:rsidRDefault="00721D41" w:rsidP="001324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41" w:rsidRPr="00366D4D" w:rsidRDefault="00721D41" w:rsidP="001324C5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Processo Administrativo de Cobrança</w:t>
            </w:r>
          </w:p>
        </w:tc>
      </w:tr>
      <w:tr w:rsidR="00721D41" w:rsidRPr="00366D4D" w:rsidTr="001324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41" w:rsidRPr="00366D4D" w:rsidRDefault="00721D41" w:rsidP="001324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41" w:rsidRPr="00366D4D" w:rsidRDefault="00721D41" w:rsidP="001324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CAF</w:t>
            </w:r>
          </w:p>
        </w:tc>
      </w:tr>
      <w:tr w:rsidR="00721D41" w:rsidRPr="00366D4D" w:rsidTr="001324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41" w:rsidRPr="00366D4D" w:rsidRDefault="00721D41" w:rsidP="001324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41" w:rsidRPr="00366D4D" w:rsidRDefault="00721D41" w:rsidP="001324C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19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/2020-CAF-CAU/MT</w:t>
            </w:r>
            <w:r w:rsidRPr="00366D4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Pr="00366D4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721D41" w:rsidRPr="00366D4D" w:rsidRDefault="00721D41" w:rsidP="001324C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21D41" w:rsidRDefault="00721D41" w:rsidP="001324C5">
            <w:pPr>
              <w:jc w:val="both"/>
              <w:rPr>
                <w:rFonts w:ascii="Times New Roman" w:hAnsi="Times New Roman"/>
                <w:b/>
                <w:kern w:val="3"/>
                <w:lang w:eastAsia="pt-BR" w:bidi="hi-IN"/>
              </w:rPr>
            </w:pPr>
            <w:r>
              <w:rPr>
                <w:rFonts w:ascii="Times New Roman" w:hAnsi="Times New Roman"/>
                <w:b/>
                <w:kern w:val="3"/>
                <w:lang w:eastAsia="pt-BR" w:bidi="hi-IN"/>
              </w:rPr>
              <w:t>DELIBEROU:</w:t>
            </w:r>
          </w:p>
          <w:p w:rsidR="00721D41" w:rsidRDefault="00721D41" w:rsidP="001324C5">
            <w:pPr>
              <w:jc w:val="both"/>
              <w:rPr>
                <w:rFonts w:ascii="Times New Roman" w:hAnsi="Times New Roman"/>
                <w:b/>
                <w:kern w:val="3"/>
                <w:lang w:eastAsia="pt-BR" w:bidi="hi-IN"/>
              </w:rPr>
            </w:pPr>
          </w:p>
          <w:p w:rsidR="00721D41" w:rsidRDefault="00721D41" w:rsidP="00721D41">
            <w:pPr>
              <w:pStyle w:val="Pargrafoda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O CAU/MT adotará o calendário de feriado municipal, conforme Acordo Coletivo em vigência.</w:t>
            </w:r>
          </w:p>
          <w:p w:rsidR="00721D41" w:rsidRPr="00366D4D" w:rsidRDefault="00721D41" w:rsidP="00721D41">
            <w:pPr>
              <w:pStyle w:val="Padro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  <w:lang w:eastAsia="pt-BR"/>
              </w:rPr>
            </w:pPr>
            <w:r>
              <w:rPr>
                <w:lang w:eastAsia="pt-BR"/>
              </w:rPr>
              <w:t>Encaminhar esta deliberação para publicação.</w:t>
            </w:r>
          </w:p>
        </w:tc>
      </w:tr>
    </w:tbl>
    <w:p w:rsidR="00721D41" w:rsidRPr="00366D4D" w:rsidRDefault="00721D4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366D4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66D4D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 xml:space="preserve">Encerramento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66D4D" w:rsidRDefault="0041503B" w:rsidP="0038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>O</w:t>
            </w:r>
            <w:r w:rsidR="005075E8">
              <w:rPr>
                <w:rFonts w:ascii="Times New Roman" w:hAnsi="Times New Roman"/>
                <w:sz w:val="22"/>
                <w:szCs w:val="22"/>
              </w:rPr>
              <w:t xml:space="preserve"> (A)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383D13" w:rsidRPr="00366D4D">
              <w:rPr>
                <w:rFonts w:ascii="Times New Roman" w:hAnsi="Times New Roman"/>
                <w:sz w:val="22"/>
                <w:szCs w:val="22"/>
              </w:rPr>
              <w:t>oordenador</w:t>
            </w:r>
            <w:r w:rsidR="005075E8">
              <w:rPr>
                <w:rFonts w:ascii="Times New Roman" w:hAnsi="Times New Roman"/>
                <w:sz w:val="22"/>
                <w:szCs w:val="22"/>
              </w:rPr>
              <w:t xml:space="preserve"> (a)</w:t>
            </w:r>
            <w:r w:rsidR="00383D13" w:rsidRPr="00366D4D">
              <w:rPr>
                <w:rFonts w:ascii="Times New Roman" w:hAnsi="Times New Roman"/>
                <w:sz w:val="22"/>
                <w:szCs w:val="22"/>
              </w:rPr>
              <w:t xml:space="preserve"> Conselheiro 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>declara</w:t>
            </w:r>
            <w:r w:rsidR="00E430A5" w:rsidRPr="00366D4D">
              <w:rPr>
                <w:rFonts w:ascii="Times New Roman" w:hAnsi="Times New Roman"/>
                <w:sz w:val="22"/>
                <w:szCs w:val="22"/>
              </w:rPr>
              <w:t xml:space="preserve"> encerrado a reunião da CAF – CAU/MT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7F34" w:rsidRPr="00366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5075E8">
              <w:rPr>
                <w:rFonts w:ascii="Times New Roman" w:hAnsi="Times New Roman"/>
                <w:spacing w:val="4"/>
                <w:sz w:val="22"/>
                <w:szCs w:val="22"/>
              </w:rPr>
              <w:t>18h:35</w:t>
            </w:r>
            <w:r w:rsidR="00366D4D" w:rsidRPr="00366D4D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</w:tbl>
    <w:p w:rsidR="0059746A" w:rsidRPr="00366D4D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E430A5" w:rsidRPr="00366D4D" w:rsidRDefault="00E430A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83D13" w:rsidRPr="00366D4D" w:rsidRDefault="00383D13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59746A" w:rsidRPr="00366D4D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EE" w:rsidRDefault="003A7CEE" w:rsidP="003A7C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color w:val="050505"/>
                <w:sz w:val="22"/>
                <w:szCs w:val="22"/>
                <w:shd w:val="clear" w:color="auto" w:fill="FFFFFF"/>
              </w:rPr>
              <w:t>V</w:t>
            </w:r>
            <w:r w:rsidRPr="00366D4D">
              <w:rPr>
                <w:rFonts w:ascii="Times New Roman" w:hAnsi="Times New Roman"/>
                <w:b/>
                <w:sz w:val="22"/>
                <w:szCs w:val="22"/>
              </w:rPr>
              <w:t>ANESSA BRESSAN KOEHLER</w:t>
            </w:r>
          </w:p>
          <w:p w:rsidR="00E430A5" w:rsidRPr="003A7CEE" w:rsidRDefault="003A7CEE" w:rsidP="003A7C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</w:t>
            </w:r>
            <w:r w:rsidRPr="00366D4D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59746A" w:rsidRPr="00366D4D" w:rsidRDefault="0059746A" w:rsidP="00E35D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EE" w:rsidRPr="00366D4D" w:rsidRDefault="003A7CEE" w:rsidP="003A7CEE">
            <w:pP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               </w:t>
            </w:r>
            <w:r w:rsidRPr="00366D4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59746A" w:rsidRPr="00366D4D" w:rsidRDefault="003A7CEE" w:rsidP="003A7C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          Coordenador-adjunto</w:t>
            </w:r>
          </w:p>
          <w:p w:rsidR="0059746A" w:rsidRPr="00366D4D" w:rsidRDefault="0059746A" w:rsidP="003A7C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46A" w:rsidRPr="00366D4D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366D4D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366D4D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66D4D" w:rsidRDefault="0059746A" w:rsidP="009B610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66D4D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56DD3" w:rsidRPr="00366D4D" w:rsidRDefault="00721D4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21D41">
              <w:rPr>
                <w:rFonts w:ascii="Times New Roman" w:hAnsi="Times New Roman"/>
                <w:caps/>
                <w:noProof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40005</wp:posOffset>
                      </wp:positionV>
                      <wp:extent cx="2360930" cy="1404620"/>
                      <wp:effectExtent l="0" t="0" r="635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D41" w:rsidRDefault="00721D41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1.9pt;margin-top:3.1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" stroked="f">
                      <v:textbox style="mso-fit-shape-to-text:t">
                        <w:txbxContent>
                          <w:p w:rsidR="00721D41" w:rsidRDefault="00721D41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DD3" w:rsidRPr="00366D4D" w:rsidRDefault="00456DD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bookmarkStart w:id="0" w:name="_GoBack"/>
            <w:bookmarkEnd w:id="0"/>
          </w:p>
          <w:p w:rsidR="003A7CEE" w:rsidRPr="00366D4D" w:rsidRDefault="003A7CEE" w:rsidP="003A7CEE">
            <w:pP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      </w:t>
            </w:r>
            <w:r w:rsidRPr="00366D4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:rsidR="003A7CEE" w:rsidRPr="00366D4D" w:rsidRDefault="003A7CEE" w:rsidP="003A7CEE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366D4D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59746A" w:rsidRPr="00366D4D" w:rsidRDefault="0059746A" w:rsidP="00E35D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366D4D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366D4D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366D4D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83D13" w:rsidRPr="00366D4D" w:rsidRDefault="00383D1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66D4D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66D4D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66D4D" w:rsidRDefault="009B6044" w:rsidP="00E35DB0">
            <w:pPr>
              <w:jc w:val="right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   </w:t>
            </w:r>
            <w:r w:rsidR="0041503B" w:rsidRPr="00366D4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THATIELLE B</w:t>
            </w:r>
            <w:r w:rsidR="00E35DB0" w:rsidRPr="00366D4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.</w:t>
            </w:r>
            <w:r w:rsidR="0041503B" w:rsidRPr="00366D4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C. DOS SANTOS</w:t>
            </w:r>
          </w:p>
          <w:p w:rsidR="0059746A" w:rsidRPr="00366D4D" w:rsidRDefault="009B6044" w:rsidP="009B6044">
            <w:pPr>
              <w:rPr>
                <w:rFonts w:ascii="Times New Roman" w:hAnsi="Times New Roman"/>
                <w:sz w:val="22"/>
                <w:szCs w:val="22"/>
              </w:rPr>
            </w:pPr>
            <w:r w:rsidRPr="00366D4D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BD7F34" w:rsidRPr="00366D4D">
              <w:rPr>
                <w:rFonts w:ascii="Times New Roman" w:hAnsi="Times New Roman"/>
                <w:sz w:val="22"/>
                <w:szCs w:val="22"/>
              </w:rPr>
              <w:t>Assessora da Presidência e Comissões</w:t>
            </w:r>
          </w:p>
        </w:tc>
      </w:tr>
    </w:tbl>
    <w:p w:rsidR="0059746A" w:rsidRPr="00366D4D" w:rsidRDefault="0041503B">
      <w:pPr>
        <w:ind w:left="720"/>
        <w:rPr>
          <w:rFonts w:ascii="Times New Roman" w:hAnsi="Times New Roman"/>
          <w:caps/>
          <w:spacing w:val="4"/>
          <w:sz w:val="22"/>
          <w:szCs w:val="22"/>
        </w:rPr>
      </w:pPr>
      <w:r w:rsidRPr="00366D4D">
        <w:rPr>
          <w:rFonts w:ascii="Times New Roman" w:hAnsi="Times New Roman"/>
          <w:caps/>
          <w:spacing w:val="4"/>
          <w:sz w:val="22"/>
          <w:szCs w:val="22"/>
        </w:rPr>
        <w:t xml:space="preserve"> </w:t>
      </w:r>
    </w:p>
    <w:sectPr w:rsidR="0059746A" w:rsidRPr="00366D4D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82" w:rsidRDefault="0041503B">
      <w:r>
        <w:separator/>
      </w:r>
    </w:p>
  </w:endnote>
  <w:endnote w:type="continuationSeparator" w:id="0">
    <w:p w:rsidR="004D1782" w:rsidRDefault="004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</w:font>
  <w:font w:name="MS Mincho">
    <w:altName w:val="ＭＳ 明朝"/>
    <w:panose1 w:val="02020609040205080304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4D" w:rsidRDefault="0041503B">
    <w:pPr>
      <w:pStyle w:val="Rodap"/>
      <w:tabs>
        <w:tab w:val="clear" w:pos="4320"/>
        <w:tab w:val="clear" w:pos="8640"/>
        <w:tab w:val="center" w:pos="4356"/>
      </w:tabs>
      <w:ind w:right="360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486C" w:rsidRDefault="0041503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567341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5pt;height:18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" filled="f" stroked="f">
              <v:textbox inset="0,0,0,0">
                <w:txbxContent>
                  <w:p w:rsidR="0039486C" w:rsidRDefault="0041503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567341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ab/>
    </w:r>
  </w:p>
  <w:tbl>
    <w:tblPr>
      <w:tblW w:w="9124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24"/>
    </w:tblGrid>
    <w:tr w:rsidR="00366D4D" w:rsidRPr="00366D4D" w:rsidTr="00D76EA1">
      <w:trPr>
        <w:trHeight w:val="250"/>
        <w:jc w:val="center"/>
      </w:trPr>
      <w:tc>
        <w:tcPr>
          <w:tcW w:w="9124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:rsidR="00366D4D" w:rsidRPr="00366D4D" w:rsidRDefault="00366D4D" w:rsidP="005075E8">
          <w:pPr>
            <w:keepNext/>
            <w:spacing w:before="60" w:after="60"/>
            <w:jc w:val="center"/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</w:pPr>
          <w:r w:rsidRPr="00366D4D"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  <w:t xml:space="preserve">SÚMULA DA </w:t>
          </w:r>
          <w:r w:rsidR="005075E8"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  <w:t>2</w:t>
          </w:r>
          <w:r w:rsidRPr="00366D4D"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  <w:t>ª REUNIÃO ORDINÁRIA CAF-CAU/MT</w:t>
          </w:r>
          <w:r>
            <w:rPr>
              <w:rFonts w:ascii="Times New Roman" w:hAnsi="Times New Roman"/>
              <w:bCs/>
              <w:smallCaps/>
              <w:kern w:val="3"/>
              <w:sz w:val="22"/>
              <w:szCs w:val="22"/>
            </w:rPr>
            <w:t xml:space="preserve"> 2020</w:t>
          </w:r>
        </w:p>
      </w:tc>
    </w:tr>
  </w:tbl>
  <w:p w:rsidR="00366D4D" w:rsidRPr="00366D4D" w:rsidRDefault="00366D4D" w:rsidP="00366D4D">
    <w:pPr>
      <w:rPr>
        <w:rFonts w:ascii="Times New Roman" w:eastAsia="MS Mincho" w:hAnsi="Times New Roman"/>
        <w:smallCaps/>
        <w:sz w:val="22"/>
        <w:szCs w:val="22"/>
      </w:rPr>
    </w:pPr>
  </w:p>
  <w:p w:rsidR="0039486C" w:rsidRDefault="00366D4D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B837F4B" wp14:editId="3EB72BC6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82" w:rsidRDefault="0041503B">
      <w:r>
        <w:rPr>
          <w:color w:val="000000"/>
        </w:rPr>
        <w:separator/>
      </w:r>
    </w:p>
  </w:footnote>
  <w:footnote w:type="continuationSeparator" w:id="0">
    <w:p w:rsidR="004D1782" w:rsidRDefault="0041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6A"/>
    <w:multiLevelType w:val="multilevel"/>
    <w:tmpl w:val="057248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" w15:restartNumberingAfterBreak="0">
    <w:nsid w:val="0641189F"/>
    <w:multiLevelType w:val="multilevel"/>
    <w:tmpl w:val="D80283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 w15:restartNumberingAfterBreak="0">
    <w:nsid w:val="08817D83"/>
    <w:multiLevelType w:val="multilevel"/>
    <w:tmpl w:val="A868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3" w15:restartNumberingAfterBreak="0">
    <w:nsid w:val="08F71EC5"/>
    <w:multiLevelType w:val="multilevel"/>
    <w:tmpl w:val="56B4C3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4" w15:restartNumberingAfterBreak="0">
    <w:nsid w:val="093148B5"/>
    <w:multiLevelType w:val="multilevel"/>
    <w:tmpl w:val="A868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5" w15:restartNumberingAfterBreak="0">
    <w:nsid w:val="0DBE5D42"/>
    <w:multiLevelType w:val="multilevel"/>
    <w:tmpl w:val="FFF4F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5139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6A1059"/>
    <w:multiLevelType w:val="multilevel"/>
    <w:tmpl w:val="BC221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8" w15:restartNumberingAfterBreak="0">
    <w:nsid w:val="1E6D719E"/>
    <w:multiLevelType w:val="multilevel"/>
    <w:tmpl w:val="35CAD6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9" w15:restartNumberingAfterBreak="0">
    <w:nsid w:val="28C00D03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551990"/>
    <w:multiLevelType w:val="multilevel"/>
    <w:tmpl w:val="B8029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mbria"/>
        <w:b w:val="0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mbria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mbria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mbria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mbria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mbria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mbria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Cambria"/>
        <w:b w:val="0"/>
        <w:sz w:val="24"/>
      </w:rPr>
    </w:lvl>
  </w:abstractNum>
  <w:abstractNum w:abstractNumId="11" w15:restartNumberingAfterBreak="0">
    <w:nsid w:val="358574ED"/>
    <w:multiLevelType w:val="multilevel"/>
    <w:tmpl w:val="CC66D9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2" w15:restartNumberingAfterBreak="0">
    <w:nsid w:val="42462F9A"/>
    <w:multiLevelType w:val="multilevel"/>
    <w:tmpl w:val="A96C15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3" w15:restartNumberingAfterBreak="0">
    <w:nsid w:val="4851110A"/>
    <w:multiLevelType w:val="multilevel"/>
    <w:tmpl w:val="DC1E2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6DCE"/>
    <w:multiLevelType w:val="hybridMultilevel"/>
    <w:tmpl w:val="CB340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C7903"/>
    <w:multiLevelType w:val="multilevel"/>
    <w:tmpl w:val="6D3E7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55CFC"/>
    <w:multiLevelType w:val="hybridMultilevel"/>
    <w:tmpl w:val="C7A22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625EB"/>
    <w:multiLevelType w:val="multilevel"/>
    <w:tmpl w:val="E738F4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8" w15:restartNumberingAfterBreak="0">
    <w:nsid w:val="644A38CC"/>
    <w:multiLevelType w:val="multilevel"/>
    <w:tmpl w:val="5CE66B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9" w15:restartNumberingAfterBreak="0">
    <w:nsid w:val="6D9362C0"/>
    <w:multiLevelType w:val="multilevel"/>
    <w:tmpl w:val="407E9E1C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38B79EF"/>
    <w:multiLevelType w:val="multilevel"/>
    <w:tmpl w:val="9BD276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7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2"/>
  </w:num>
  <w:num w:numId="14">
    <w:abstractNumId w:val="5"/>
  </w:num>
  <w:num w:numId="15">
    <w:abstractNumId w:val="9"/>
  </w:num>
  <w:num w:numId="16">
    <w:abstractNumId w:val="20"/>
  </w:num>
  <w:num w:numId="17">
    <w:abstractNumId w:val="19"/>
  </w:num>
  <w:num w:numId="18">
    <w:abstractNumId w:val="6"/>
  </w:num>
  <w:num w:numId="19">
    <w:abstractNumId w:val="15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6A"/>
    <w:rsid w:val="00026247"/>
    <w:rsid w:val="000C52EE"/>
    <w:rsid w:val="000F1B06"/>
    <w:rsid w:val="000F24EE"/>
    <w:rsid w:val="00147A14"/>
    <w:rsid w:val="00161A8A"/>
    <w:rsid w:val="00197E5F"/>
    <w:rsid w:val="001A4DF3"/>
    <w:rsid w:val="001F530D"/>
    <w:rsid w:val="002018F3"/>
    <w:rsid w:val="00206C3F"/>
    <w:rsid w:val="00220C3F"/>
    <w:rsid w:val="00235075"/>
    <w:rsid w:val="00240241"/>
    <w:rsid w:val="00266005"/>
    <w:rsid w:val="0027569C"/>
    <w:rsid w:val="002E4980"/>
    <w:rsid w:val="003069C5"/>
    <w:rsid w:val="00366D4D"/>
    <w:rsid w:val="00383D13"/>
    <w:rsid w:val="00395CB9"/>
    <w:rsid w:val="003A7CEE"/>
    <w:rsid w:val="003C6F7B"/>
    <w:rsid w:val="0041503B"/>
    <w:rsid w:val="00435B69"/>
    <w:rsid w:val="00456DD3"/>
    <w:rsid w:val="004D1782"/>
    <w:rsid w:val="005075E8"/>
    <w:rsid w:val="00516E77"/>
    <w:rsid w:val="0056040F"/>
    <w:rsid w:val="00567341"/>
    <w:rsid w:val="0059746A"/>
    <w:rsid w:val="005E4E6F"/>
    <w:rsid w:val="005F5009"/>
    <w:rsid w:val="006973C2"/>
    <w:rsid w:val="006B00FE"/>
    <w:rsid w:val="00721D41"/>
    <w:rsid w:val="007710AB"/>
    <w:rsid w:val="007979E3"/>
    <w:rsid w:val="007B45BE"/>
    <w:rsid w:val="008266D8"/>
    <w:rsid w:val="008361A4"/>
    <w:rsid w:val="008F0B97"/>
    <w:rsid w:val="0091793F"/>
    <w:rsid w:val="00923311"/>
    <w:rsid w:val="00963E42"/>
    <w:rsid w:val="00975BF6"/>
    <w:rsid w:val="009B6044"/>
    <w:rsid w:val="009B6102"/>
    <w:rsid w:val="00A22192"/>
    <w:rsid w:val="00AA1598"/>
    <w:rsid w:val="00AF1E19"/>
    <w:rsid w:val="00B239E4"/>
    <w:rsid w:val="00B51AD1"/>
    <w:rsid w:val="00BD7F34"/>
    <w:rsid w:val="00C316C3"/>
    <w:rsid w:val="00C72616"/>
    <w:rsid w:val="00C933FB"/>
    <w:rsid w:val="00CB3C13"/>
    <w:rsid w:val="00D62F0E"/>
    <w:rsid w:val="00D7564D"/>
    <w:rsid w:val="00D9060E"/>
    <w:rsid w:val="00DC64E6"/>
    <w:rsid w:val="00E35DB0"/>
    <w:rsid w:val="00E4215E"/>
    <w:rsid w:val="00E430A5"/>
    <w:rsid w:val="00EF68A6"/>
    <w:rsid w:val="00F06FE3"/>
    <w:rsid w:val="00F07D54"/>
    <w:rsid w:val="00F464CE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24CE90"/>
  <w15:docId w15:val="{D59A4612-D44F-4F2A-9DCE-284AA74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35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E35D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456DD3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Thatielle Badini Carvalho dos Santos</cp:lastModifiedBy>
  <cp:revision>3</cp:revision>
  <cp:lastPrinted>2020-02-28T19:55:00Z</cp:lastPrinted>
  <dcterms:created xsi:type="dcterms:W3CDTF">2020-02-28T19:56:00Z</dcterms:created>
  <dcterms:modified xsi:type="dcterms:W3CDTF">2020-05-25T20:26:00Z</dcterms:modified>
</cp:coreProperties>
</file>