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9A" w:rsidRPr="00F853EE" w:rsidRDefault="005E5ACD" w:rsidP="00B33F98">
      <w:pPr>
        <w:pStyle w:val="Padro"/>
        <w:spacing w:after="0" w:line="360" w:lineRule="auto"/>
        <w:jc w:val="center"/>
        <w:rPr>
          <w:rFonts w:ascii="Arial" w:hAnsi="Arial" w:cs="Arial"/>
          <w:b/>
        </w:rPr>
      </w:pPr>
      <w:r w:rsidRPr="00F853EE">
        <w:rPr>
          <w:rFonts w:ascii="Arial" w:hAnsi="Arial" w:cs="Arial"/>
          <w:b/>
        </w:rPr>
        <w:t>AD REFERENDUM Nº 0</w:t>
      </w:r>
      <w:r w:rsidR="00BE0F2F">
        <w:rPr>
          <w:rFonts w:ascii="Arial" w:hAnsi="Arial" w:cs="Arial"/>
          <w:b/>
        </w:rPr>
        <w:t>3</w:t>
      </w:r>
      <w:r w:rsidR="00B33F98" w:rsidRPr="00F853EE">
        <w:rPr>
          <w:rFonts w:ascii="Arial" w:hAnsi="Arial" w:cs="Arial"/>
          <w:b/>
        </w:rPr>
        <w:t xml:space="preserve">, DE </w:t>
      </w:r>
      <w:r w:rsidR="00BE0F2F">
        <w:rPr>
          <w:rFonts w:ascii="Arial" w:hAnsi="Arial" w:cs="Arial"/>
          <w:b/>
        </w:rPr>
        <w:t>31</w:t>
      </w:r>
      <w:r w:rsidR="00FB4448">
        <w:rPr>
          <w:rFonts w:ascii="Arial" w:hAnsi="Arial" w:cs="Arial"/>
          <w:b/>
        </w:rPr>
        <w:t xml:space="preserve"> DE </w:t>
      </w:r>
      <w:r w:rsidR="00BE0F2F">
        <w:rPr>
          <w:rFonts w:ascii="Arial" w:hAnsi="Arial" w:cs="Arial"/>
          <w:b/>
        </w:rPr>
        <w:t>JULHO</w:t>
      </w:r>
      <w:r w:rsidR="00FB4448">
        <w:rPr>
          <w:rFonts w:ascii="Arial" w:hAnsi="Arial" w:cs="Arial"/>
          <w:b/>
        </w:rPr>
        <w:t xml:space="preserve"> DE 2018</w:t>
      </w:r>
      <w:r w:rsidR="00B33F98" w:rsidRPr="00F853EE">
        <w:rPr>
          <w:rFonts w:ascii="Arial" w:hAnsi="Arial" w:cs="Arial"/>
          <w:b/>
        </w:rPr>
        <w:t>.</w:t>
      </w:r>
    </w:p>
    <w:p w:rsidR="00F853EE" w:rsidRPr="00F853EE" w:rsidRDefault="00F853E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C0577B" w:rsidRDefault="00C0577B" w:rsidP="00000699">
      <w:pPr>
        <w:pStyle w:val="Corpodetexto2"/>
        <w:spacing w:after="80" w:line="360" w:lineRule="auto"/>
        <w:ind w:left="3686"/>
        <w:jc w:val="both"/>
        <w:rPr>
          <w:rFonts w:ascii="Arial" w:hAnsi="Arial" w:cs="Arial"/>
        </w:rPr>
      </w:pPr>
    </w:p>
    <w:p w:rsidR="00B33F98" w:rsidRDefault="00BE0F2F" w:rsidP="00000699">
      <w:pPr>
        <w:pStyle w:val="Corpodetexto2"/>
        <w:spacing w:after="80" w:line="36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Suspende </w:t>
      </w:r>
      <w:r w:rsidR="00161957">
        <w:rPr>
          <w:rFonts w:ascii="Arial" w:hAnsi="Arial" w:cs="Arial"/>
        </w:rPr>
        <w:t>o efeito d</w:t>
      </w:r>
      <w:r>
        <w:rPr>
          <w:rFonts w:ascii="Arial" w:hAnsi="Arial" w:cs="Arial"/>
        </w:rPr>
        <w:t>a Deliberação Plenária nº 4</w:t>
      </w:r>
      <w:r w:rsidR="00C0577B">
        <w:rPr>
          <w:rFonts w:ascii="Arial" w:hAnsi="Arial" w:cs="Arial"/>
        </w:rPr>
        <w:t>26/2018 de 23 de junho d</w:t>
      </w:r>
      <w:bookmarkStart w:id="0" w:name="_GoBack"/>
      <w:bookmarkEnd w:id="0"/>
      <w:r w:rsidR="00C0577B">
        <w:rPr>
          <w:rFonts w:ascii="Arial" w:hAnsi="Arial" w:cs="Arial"/>
        </w:rPr>
        <w:t>e 2018 que cria a Comissão Temporária para Mudança do CAU/MT e Atividades Correlatas</w:t>
      </w:r>
      <w:r w:rsidR="00572B15">
        <w:rPr>
          <w:rFonts w:ascii="Arial" w:hAnsi="Arial" w:cs="Arial"/>
        </w:rPr>
        <w:t>.</w:t>
      </w:r>
    </w:p>
    <w:p w:rsidR="00000699" w:rsidRDefault="00F03ABA" w:rsidP="00B33F98">
      <w:pPr>
        <w:pStyle w:val="Padro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5E5ACD" w:rsidRPr="00F853EE" w:rsidRDefault="005E5ACD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853EE">
        <w:rPr>
          <w:rFonts w:ascii="Arial" w:hAnsi="Arial" w:cs="Arial"/>
          <w:b/>
        </w:rPr>
        <w:t>O PRESIDENTE DO CONSELHO DE ARQUITETURA E URBANISMO DO ESTADO DE MATO GROSSO</w:t>
      </w:r>
      <w:r w:rsidRPr="00F853EE">
        <w:rPr>
          <w:rFonts w:ascii="Arial" w:hAnsi="Arial" w:cs="Arial"/>
        </w:rPr>
        <w:t>, no uso de suas atribuições legais e institucionais, previstas</w:t>
      </w:r>
      <w:r w:rsidR="00B27C9A">
        <w:rPr>
          <w:rFonts w:ascii="Arial" w:hAnsi="Arial" w:cs="Arial"/>
        </w:rPr>
        <w:t xml:space="preserve"> na Lei 12.3</w:t>
      </w:r>
      <w:r w:rsidR="00CF036E">
        <w:rPr>
          <w:rFonts w:ascii="Arial" w:hAnsi="Arial" w:cs="Arial"/>
        </w:rPr>
        <w:t>78/2010 e no art. 151, inciso XXXI</w:t>
      </w:r>
      <w:r w:rsidRPr="00F853EE">
        <w:rPr>
          <w:rFonts w:ascii="Arial" w:hAnsi="Arial" w:cs="Arial"/>
        </w:rPr>
        <w:t xml:space="preserve">, Regimento Interno do CAU/MT, 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D01A8A" w:rsidRDefault="00B27C9A" w:rsidP="00D01A8A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Art.</w:t>
      </w:r>
      <w:r w:rsidR="00D01A8A">
        <w:rPr>
          <w:rFonts w:ascii="Arial" w:hAnsi="Arial" w:cs="Arial"/>
        </w:rPr>
        <w:t>61</w:t>
      </w:r>
      <w:r w:rsidR="0017677A">
        <w:rPr>
          <w:rFonts w:ascii="Arial" w:hAnsi="Arial" w:cs="Arial"/>
        </w:rPr>
        <w:t xml:space="preserve"> do Regimento Interno </w:t>
      </w:r>
      <w:r w:rsidR="0017677A" w:rsidRPr="00ED59AE">
        <w:rPr>
          <w:rFonts w:ascii="Arial" w:hAnsi="Arial" w:cs="Arial"/>
          <w:i/>
          <w:sz w:val="20"/>
          <w:szCs w:val="20"/>
        </w:rPr>
        <w:t>“O Presidente poderá, em caráter excepcional, suspender deliberação plenária, fazendo-o por meio de ato fundamentado, quando verificar a ocorrência da ilegalidade, contrariedade ou conflito com atos normativos vigentes, ou por interesse público”</w:t>
      </w:r>
      <w:r w:rsidR="0017677A">
        <w:rPr>
          <w:rFonts w:ascii="Arial" w:hAnsi="Arial" w:cs="Arial"/>
        </w:rPr>
        <w:t>;</w:t>
      </w:r>
    </w:p>
    <w:p w:rsidR="0017677A" w:rsidRDefault="0017677A" w:rsidP="00D01A8A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61 </w:t>
      </w:r>
      <w:r w:rsidRPr="0017677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1º do Regimento Interno </w:t>
      </w:r>
      <w:r w:rsidRPr="00ED59AE">
        <w:rPr>
          <w:rFonts w:ascii="Arial" w:hAnsi="Arial" w:cs="Arial"/>
          <w:i/>
          <w:sz w:val="20"/>
          <w:szCs w:val="20"/>
        </w:rPr>
        <w:t>“O ato fun</w:t>
      </w:r>
      <w:r w:rsidR="00ED59AE" w:rsidRPr="00ED59AE">
        <w:rPr>
          <w:rFonts w:ascii="Arial" w:hAnsi="Arial" w:cs="Arial"/>
          <w:i/>
          <w:sz w:val="20"/>
          <w:szCs w:val="20"/>
        </w:rPr>
        <w:t>damentado que suspender os efeitos da deliberação plenária terá vigência até a reunião plenária ordinária subsequente quando, obrigatoriamente, os motivos apresentados pelo Presidente serão apreciados pelo Plenário”</w:t>
      </w:r>
      <w:r w:rsidR="00ED59AE">
        <w:rPr>
          <w:rFonts w:ascii="Arial" w:hAnsi="Arial" w:cs="Arial"/>
        </w:rPr>
        <w:t>;</w:t>
      </w:r>
    </w:p>
    <w:p w:rsidR="0017677A" w:rsidRDefault="0017677A" w:rsidP="00D01A8A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Art. 126 do Regimento Interno </w:t>
      </w:r>
      <w:r w:rsidRPr="00ED59AE">
        <w:rPr>
          <w:rFonts w:ascii="Arial" w:hAnsi="Arial" w:cs="Arial"/>
          <w:sz w:val="20"/>
          <w:szCs w:val="20"/>
        </w:rPr>
        <w:t>“</w:t>
      </w:r>
      <w:r w:rsidRPr="00ED59AE">
        <w:rPr>
          <w:rFonts w:ascii="Arial" w:hAnsi="Arial" w:cs="Arial"/>
          <w:i/>
          <w:sz w:val="20"/>
          <w:szCs w:val="20"/>
        </w:rPr>
        <w:t>As comissões temporárias serão compostas por um número fixado pelo Plenário do CAU/MT, em no mínimo 3 (três) e no máximo 5 (cinco) membros, entre conselheiros titulares do CAU/MT e profissionais com experiência ou conhecimento comprovado no tema, tendo por base sua complexidade”</w:t>
      </w:r>
      <w:r>
        <w:rPr>
          <w:rFonts w:ascii="Arial" w:hAnsi="Arial" w:cs="Arial"/>
        </w:rPr>
        <w:t>;</w:t>
      </w:r>
    </w:p>
    <w:p w:rsidR="00161957" w:rsidRDefault="0017677A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Art. 127 </w:t>
      </w:r>
      <w:r w:rsidRPr="0017677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1º do Regimento Interno </w:t>
      </w:r>
      <w:r w:rsidRPr="00ED59AE">
        <w:rPr>
          <w:rFonts w:ascii="Arial" w:hAnsi="Arial" w:cs="Arial"/>
          <w:i/>
          <w:sz w:val="20"/>
          <w:szCs w:val="20"/>
        </w:rPr>
        <w:t>“As indicações de membros de comissões temporárias serão efetuadas pelos órgãos proponentes e serão homologadas no Plenário”</w:t>
      </w:r>
      <w:r>
        <w:rPr>
          <w:rFonts w:ascii="Arial" w:hAnsi="Arial" w:cs="Arial"/>
        </w:rPr>
        <w:t>;</w:t>
      </w:r>
    </w:p>
    <w:p w:rsidR="00161957" w:rsidRDefault="00161957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Comissão não atende os requisitos insculpidos no Art. 126 do Regimento Interno, conforme dito alhures; </w:t>
      </w:r>
    </w:p>
    <w:p w:rsidR="00BE6EFE" w:rsidRDefault="00C0577B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nº 426/2018 que compõe </w:t>
      </w:r>
      <w:r w:rsidRPr="00ED59AE">
        <w:rPr>
          <w:rFonts w:ascii="Arial" w:hAnsi="Arial" w:cs="Arial"/>
        </w:rPr>
        <w:t>da Criação da Comissão Temporária para Mudança do CAU/MT e Atividades Correlatas</w:t>
      </w:r>
      <w:r>
        <w:rPr>
          <w:rFonts w:ascii="Arial" w:hAnsi="Arial" w:cs="Arial"/>
        </w:rPr>
        <w:t xml:space="preserve"> </w:t>
      </w:r>
      <w:r w:rsidRPr="00C0577B">
        <w:rPr>
          <w:rFonts w:ascii="Arial" w:hAnsi="Arial" w:cs="Arial"/>
        </w:rPr>
        <w:t xml:space="preserve">sendo os membros: Conselheira Isabella </w:t>
      </w:r>
      <w:proofErr w:type="spellStart"/>
      <w:r w:rsidRPr="00C0577B">
        <w:rPr>
          <w:rFonts w:ascii="Arial" w:hAnsi="Arial" w:cs="Arial"/>
        </w:rPr>
        <w:t>Mamprim</w:t>
      </w:r>
      <w:proofErr w:type="spellEnd"/>
      <w:r w:rsidRPr="00C0577B">
        <w:rPr>
          <w:rFonts w:ascii="Arial" w:hAnsi="Arial" w:cs="Arial"/>
        </w:rPr>
        <w:t xml:space="preserve"> Balbino como Coordenadora da Comissão, Conselheira Vanessa </w:t>
      </w:r>
      <w:proofErr w:type="spellStart"/>
      <w:r w:rsidRPr="00C0577B">
        <w:rPr>
          <w:rFonts w:ascii="Arial" w:hAnsi="Arial" w:cs="Arial"/>
        </w:rPr>
        <w:t>Bressan</w:t>
      </w:r>
      <w:proofErr w:type="spellEnd"/>
      <w:r w:rsidRPr="00C0577B">
        <w:rPr>
          <w:rFonts w:ascii="Arial" w:hAnsi="Arial" w:cs="Arial"/>
        </w:rPr>
        <w:t xml:space="preserve"> </w:t>
      </w:r>
      <w:proofErr w:type="spellStart"/>
      <w:r w:rsidRPr="00C0577B">
        <w:rPr>
          <w:rFonts w:ascii="Arial" w:hAnsi="Arial" w:cs="Arial"/>
        </w:rPr>
        <w:t>Koehler</w:t>
      </w:r>
      <w:proofErr w:type="spellEnd"/>
      <w:r w:rsidRPr="00C0577B">
        <w:rPr>
          <w:rFonts w:ascii="Arial" w:hAnsi="Arial" w:cs="Arial"/>
        </w:rPr>
        <w:t xml:space="preserve"> como Coordenadora Adjunta e o Conselheiro José da Costa </w:t>
      </w:r>
      <w:r w:rsidRPr="00C0577B">
        <w:rPr>
          <w:rFonts w:ascii="Arial" w:hAnsi="Arial" w:cs="Arial"/>
        </w:rPr>
        <w:lastRenderedPageBreak/>
        <w:t>Marques</w:t>
      </w:r>
      <w:r>
        <w:rPr>
          <w:rFonts w:ascii="Arial" w:hAnsi="Arial" w:cs="Arial"/>
        </w:rPr>
        <w:t xml:space="preserve">, tendo em vista que a Conselheira Vanessa </w:t>
      </w:r>
      <w:proofErr w:type="spellStart"/>
      <w:r>
        <w:rPr>
          <w:rFonts w:ascii="Arial" w:hAnsi="Arial" w:cs="Arial"/>
        </w:rPr>
        <w:t>Bressan</w:t>
      </w:r>
      <w:proofErr w:type="spellEnd"/>
      <w:r>
        <w:rPr>
          <w:rFonts w:ascii="Arial" w:hAnsi="Arial" w:cs="Arial"/>
        </w:rPr>
        <w:t xml:space="preserve"> não estava presente na Reunião Plenária</w:t>
      </w:r>
      <w:r w:rsidR="00161957">
        <w:rPr>
          <w:rFonts w:ascii="Arial" w:hAnsi="Arial" w:cs="Arial"/>
        </w:rPr>
        <w:t>,</w:t>
      </w:r>
      <w:r w:rsidR="00BE6EFE">
        <w:rPr>
          <w:rFonts w:ascii="Arial" w:hAnsi="Arial" w:cs="Arial"/>
        </w:rPr>
        <w:t xml:space="preserve"> não assinou a deliberação da criação da comissão;</w:t>
      </w:r>
    </w:p>
    <w:p w:rsidR="00C0577B" w:rsidRDefault="00BE6EF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no dia 25 de junho 2018 a Secretaria Geral encaminhou um e-mail de confirmação de participação para a Conselheira Vanessa </w:t>
      </w:r>
      <w:proofErr w:type="spellStart"/>
      <w:r>
        <w:rPr>
          <w:rFonts w:ascii="Arial" w:hAnsi="Arial" w:cs="Arial"/>
        </w:rPr>
        <w:t>Bressan</w:t>
      </w:r>
      <w:proofErr w:type="spellEnd"/>
      <w:r>
        <w:rPr>
          <w:rFonts w:ascii="Arial" w:hAnsi="Arial" w:cs="Arial"/>
        </w:rPr>
        <w:t xml:space="preserve">, obtendo resposta de impedimento por parte da Conselheira Vanessa </w:t>
      </w:r>
      <w:proofErr w:type="spellStart"/>
      <w:r>
        <w:rPr>
          <w:rFonts w:ascii="Arial" w:hAnsi="Arial" w:cs="Arial"/>
        </w:rPr>
        <w:t>Bressa</w:t>
      </w:r>
      <w:r w:rsidR="0016195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por motivos incompatibilidade de agenda no mesmo dia;</w:t>
      </w:r>
    </w:p>
    <w:p w:rsidR="00BE6EFE" w:rsidRDefault="00BE6EF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encaminhamento por e-mail para a Conselheira Isabella </w:t>
      </w:r>
      <w:proofErr w:type="spellStart"/>
      <w:r>
        <w:rPr>
          <w:rFonts w:ascii="Arial" w:hAnsi="Arial" w:cs="Arial"/>
        </w:rPr>
        <w:t>Mamprim</w:t>
      </w:r>
      <w:proofErr w:type="spellEnd"/>
      <w:r>
        <w:rPr>
          <w:rFonts w:ascii="Arial" w:hAnsi="Arial" w:cs="Arial"/>
        </w:rPr>
        <w:t xml:space="preserve"> Balbino e Conselheiro José da Costa Marques no dia 26 de junho de 2018 informando a impossibilidade da Conselheira Vanessa </w:t>
      </w:r>
      <w:proofErr w:type="spellStart"/>
      <w:r>
        <w:rPr>
          <w:rFonts w:ascii="Arial" w:hAnsi="Arial" w:cs="Arial"/>
        </w:rPr>
        <w:t>Bressan</w:t>
      </w:r>
      <w:proofErr w:type="spellEnd"/>
      <w:r>
        <w:rPr>
          <w:rFonts w:ascii="Arial" w:hAnsi="Arial" w:cs="Arial"/>
        </w:rPr>
        <w:t xml:space="preserve"> em participar da Comissão, sendo a criação da comissão suspensa por falta de quórum;</w:t>
      </w:r>
    </w:p>
    <w:p w:rsidR="0017677A" w:rsidRPr="00F853EE" w:rsidRDefault="0017677A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000699" w:rsidRDefault="00000699" w:rsidP="00B33F98">
      <w:pPr>
        <w:pStyle w:val="Padro"/>
        <w:spacing w:after="0" w:line="360" w:lineRule="auto"/>
        <w:jc w:val="both"/>
        <w:rPr>
          <w:rFonts w:ascii="Arial" w:hAnsi="Arial" w:cs="Arial"/>
          <w:b/>
        </w:rPr>
      </w:pPr>
    </w:p>
    <w:p w:rsidR="0004788F" w:rsidRPr="00F853EE" w:rsidRDefault="0004788F" w:rsidP="00B33F98">
      <w:pPr>
        <w:pStyle w:val="Padro"/>
        <w:spacing w:after="0" w:line="360" w:lineRule="auto"/>
        <w:jc w:val="both"/>
        <w:rPr>
          <w:rFonts w:ascii="Arial" w:hAnsi="Arial" w:cs="Arial"/>
          <w:b/>
        </w:rPr>
      </w:pPr>
      <w:r w:rsidRPr="00F853EE">
        <w:rPr>
          <w:rFonts w:ascii="Arial" w:hAnsi="Arial" w:cs="Arial"/>
          <w:b/>
        </w:rPr>
        <w:t xml:space="preserve">RESOLVE </w:t>
      </w:r>
      <w:r w:rsidR="00B33F98" w:rsidRPr="00F853EE">
        <w:rPr>
          <w:rFonts w:ascii="Arial" w:hAnsi="Arial" w:cs="Arial"/>
          <w:b/>
          <w:i/>
        </w:rPr>
        <w:t>Ad Referendum</w:t>
      </w:r>
      <w:r w:rsidR="00B33F98" w:rsidRPr="00F853EE">
        <w:rPr>
          <w:rFonts w:ascii="Arial" w:hAnsi="Arial" w:cs="Arial"/>
          <w:b/>
        </w:rPr>
        <w:t xml:space="preserve">: </w:t>
      </w:r>
    </w:p>
    <w:p w:rsidR="00B33F98" w:rsidRPr="00F853EE" w:rsidRDefault="00B33F98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EB64A3" w:rsidRDefault="0004788F" w:rsidP="00EB64A3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853EE">
        <w:rPr>
          <w:rFonts w:ascii="Arial" w:hAnsi="Arial" w:cs="Arial"/>
        </w:rPr>
        <w:t xml:space="preserve">1 </w:t>
      </w:r>
      <w:r w:rsidRPr="00ED59AE">
        <w:rPr>
          <w:rFonts w:ascii="Arial" w:hAnsi="Arial" w:cs="Arial"/>
        </w:rPr>
        <w:t xml:space="preserve">– </w:t>
      </w:r>
      <w:r w:rsidR="00ED59AE" w:rsidRPr="00ED59AE">
        <w:rPr>
          <w:rFonts w:ascii="Arial" w:hAnsi="Arial" w:cs="Arial"/>
        </w:rPr>
        <w:t>Suspender</w:t>
      </w:r>
      <w:r w:rsidR="00161957">
        <w:rPr>
          <w:rFonts w:ascii="Arial" w:hAnsi="Arial" w:cs="Arial"/>
        </w:rPr>
        <w:t xml:space="preserve"> os efeitos d</w:t>
      </w:r>
      <w:r w:rsidR="00ED59AE" w:rsidRPr="00ED59AE">
        <w:rPr>
          <w:rFonts w:ascii="Arial" w:hAnsi="Arial" w:cs="Arial"/>
        </w:rPr>
        <w:t>a Deliberação Plenária Ordinária nº 426/2018 de 23 de junho de 2018 da Criação da Comissão Temporária para Mudança do CAU/MT e Atividades Correlatas</w:t>
      </w:r>
      <w:r w:rsidR="00ED59AE">
        <w:rPr>
          <w:rFonts w:ascii="Arial" w:hAnsi="Arial" w:cs="Arial"/>
        </w:rPr>
        <w:t>;</w:t>
      </w:r>
    </w:p>
    <w:p w:rsidR="00C0577B" w:rsidRDefault="00C0577B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F081A" w:rsidRPr="00F853EE" w:rsidRDefault="00ED59AE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F081A" w:rsidRPr="00F853EE">
        <w:rPr>
          <w:rFonts w:ascii="Arial" w:hAnsi="Arial" w:cs="Arial"/>
        </w:rPr>
        <w:t xml:space="preserve">– </w:t>
      </w:r>
      <w:r w:rsidR="00B33F98" w:rsidRPr="00F853EE">
        <w:rPr>
          <w:rFonts w:ascii="Arial" w:hAnsi="Arial" w:cs="Arial"/>
        </w:rPr>
        <w:t>Esta decisão entra em vigor na data de sua assinatura.</w:t>
      </w:r>
    </w:p>
    <w:p w:rsidR="005F081A" w:rsidRPr="00F853EE" w:rsidRDefault="005F081A" w:rsidP="00B33F98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5F081A" w:rsidRPr="00F853EE" w:rsidRDefault="00F853EE" w:rsidP="00F853EE">
      <w:pPr>
        <w:pStyle w:val="Padro"/>
        <w:spacing w:after="0" w:line="360" w:lineRule="auto"/>
        <w:ind w:firstLine="2268"/>
        <w:jc w:val="both"/>
        <w:rPr>
          <w:rFonts w:ascii="Arial" w:hAnsi="Arial" w:cs="Arial"/>
        </w:rPr>
      </w:pPr>
      <w:r w:rsidRPr="00F853EE">
        <w:rPr>
          <w:rFonts w:ascii="Arial" w:hAnsi="Arial" w:cs="Arial"/>
        </w:rPr>
        <w:t>Submete-se</w:t>
      </w:r>
      <w:r w:rsidR="005F081A" w:rsidRPr="00F853EE">
        <w:rPr>
          <w:rFonts w:ascii="Arial" w:hAnsi="Arial" w:cs="Arial"/>
        </w:rPr>
        <w:t xml:space="preserve"> o presente documento para </w:t>
      </w:r>
      <w:r w:rsidRPr="00F853EE">
        <w:rPr>
          <w:rFonts w:ascii="Arial" w:hAnsi="Arial" w:cs="Arial"/>
        </w:rPr>
        <w:t xml:space="preserve">apreciação </w:t>
      </w:r>
      <w:r w:rsidR="005F081A" w:rsidRPr="00F853EE">
        <w:rPr>
          <w:rFonts w:ascii="Arial" w:hAnsi="Arial" w:cs="Arial"/>
        </w:rPr>
        <w:t xml:space="preserve">e deliberação </w:t>
      </w:r>
      <w:r w:rsidRPr="00F853EE">
        <w:rPr>
          <w:rFonts w:ascii="Arial" w:hAnsi="Arial" w:cs="Arial"/>
        </w:rPr>
        <w:t>do Plenário</w:t>
      </w:r>
      <w:r w:rsidR="006D67CE">
        <w:rPr>
          <w:rFonts w:ascii="Arial" w:hAnsi="Arial" w:cs="Arial"/>
        </w:rPr>
        <w:t>, nos termos do art. 56</w:t>
      </w:r>
      <w:r w:rsidR="005F081A" w:rsidRPr="00F853EE">
        <w:rPr>
          <w:rFonts w:ascii="Arial" w:hAnsi="Arial" w:cs="Arial"/>
        </w:rPr>
        <w:t xml:space="preserve">º, </w:t>
      </w:r>
      <w:r w:rsidR="006D67CE" w:rsidRPr="006D67CE">
        <w:rPr>
          <w:rFonts w:ascii="Arial" w:hAnsi="Arial" w:cs="Arial"/>
        </w:rPr>
        <w:t>§2°</w:t>
      </w:r>
      <w:r w:rsidRPr="00F853EE">
        <w:rPr>
          <w:rFonts w:ascii="Arial" w:hAnsi="Arial" w:cs="Arial"/>
        </w:rPr>
        <w:t xml:space="preserve">, do Regimento Interno </w:t>
      </w:r>
      <w:r w:rsidR="005F081A" w:rsidRPr="00F853EE">
        <w:rPr>
          <w:rFonts w:ascii="Arial" w:hAnsi="Arial" w:cs="Arial"/>
        </w:rPr>
        <w:t>do CAU/MT.</w:t>
      </w:r>
    </w:p>
    <w:p w:rsidR="00F853EE" w:rsidRP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0F1C61" w:rsidRDefault="000F1C61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Default="00B33F98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  <w:r w:rsidRPr="00F853EE">
        <w:rPr>
          <w:rFonts w:ascii="Arial" w:hAnsi="Arial" w:cs="Arial"/>
        </w:rPr>
        <w:t xml:space="preserve">Cuiabá, </w:t>
      </w:r>
      <w:r w:rsidR="00ED59AE">
        <w:rPr>
          <w:rFonts w:ascii="Arial" w:hAnsi="Arial" w:cs="Arial"/>
        </w:rPr>
        <w:t>31</w:t>
      </w:r>
      <w:r w:rsidR="00BD3E71">
        <w:rPr>
          <w:rFonts w:ascii="Arial" w:hAnsi="Arial" w:cs="Arial"/>
        </w:rPr>
        <w:t xml:space="preserve"> de </w:t>
      </w:r>
      <w:r w:rsidR="00ED59AE">
        <w:rPr>
          <w:rFonts w:ascii="Arial" w:hAnsi="Arial" w:cs="Arial"/>
        </w:rPr>
        <w:t>julho</w:t>
      </w:r>
      <w:r w:rsidR="00BD3E71">
        <w:rPr>
          <w:rFonts w:ascii="Arial" w:hAnsi="Arial" w:cs="Arial"/>
        </w:rPr>
        <w:t xml:space="preserve"> </w:t>
      </w:r>
      <w:r w:rsidR="006D67CE">
        <w:rPr>
          <w:rFonts w:ascii="Arial" w:hAnsi="Arial" w:cs="Arial"/>
        </w:rPr>
        <w:t>de 2018</w:t>
      </w:r>
      <w:r w:rsidRPr="00F853EE">
        <w:rPr>
          <w:rFonts w:ascii="Arial" w:hAnsi="Arial" w:cs="Arial"/>
        </w:rPr>
        <w:t>.</w:t>
      </w:r>
    </w:p>
    <w:p w:rsidR="00F03ABA" w:rsidRDefault="00F03ABA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ED59AE" w:rsidRDefault="00ED59A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ED59AE" w:rsidRDefault="00ED59A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Default="00F853EE" w:rsidP="00F853EE">
      <w:pPr>
        <w:pStyle w:val="Padro"/>
        <w:spacing w:after="0" w:line="360" w:lineRule="auto"/>
        <w:ind w:firstLine="2268"/>
        <w:rPr>
          <w:rFonts w:ascii="Arial" w:hAnsi="Arial" w:cs="Arial"/>
        </w:rPr>
      </w:pPr>
    </w:p>
    <w:p w:rsidR="00F853EE" w:rsidRPr="00F853EE" w:rsidRDefault="006D67CE" w:rsidP="00F853EE">
      <w:pPr>
        <w:pStyle w:val="Padro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 Nör</w:t>
      </w:r>
    </w:p>
    <w:p w:rsidR="0004788F" w:rsidRPr="00F853EE" w:rsidRDefault="00F853EE" w:rsidP="00BD3E71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F853EE">
        <w:rPr>
          <w:rFonts w:ascii="Arial" w:hAnsi="Arial" w:cs="Arial"/>
          <w:b/>
        </w:rPr>
        <w:t>Presidente do CAU/MT</w:t>
      </w:r>
    </w:p>
    <w:p w:rsidR="00C6799A" w:rsidRPr="00F853EE" w:rsidRDefault="00C6799A" w:rsidP="005E5ACD">
      <w:pPr>
        <w:pStyle w:val="Padro"/>
        <w:jc w:val="both"/>
        <w:rPr>
          <w:rFonts w:ascii="Arial" w:hAnsi="Arial" w:cs="Arial"/>
        </w:rPr>
      </w:pPr>
    </w:p>
    <w:sectPr w:rsidR="00C6799A" w:rsidRPr="00F853EE" w:rsidSect="00F03ABA">
      <w:headerReference w:type="default" r:id="rId7"/>
      <w:footerReference w:type="default" r:id="rId8"/>
      <w:pgSz w:w="11906" w:h="16838"/>
      <w:pgMar w:top="993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16" w:rsidRDefault="00582016" w:rsidP="00C6799A">
      <w:pPr>
        <w:spacing w:after="0" w:line="240" w:lineRule="auto"/>
      </w:pPr>
      <w:r>
        <w:separator/>
      </w:r>
    </w:p>
  </w:endnote>
  <w:endnote w:type="continuationSeparator" w:id="0">
    <w:p w:rsidR="00582016" w:rsidRDefault="00582016" w:rsidP="00C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872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0577B" w:rsidRDefault="00C0577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9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9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42BC" w:rsidRDefault="00FB42BC">
    <w:pPr>
      <w:pStyle w:val="Rodap"/>
      <w:ind w:left="-21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16" w:rsidRDefault="00582016" w:rsidP="00C6799A">
      <w:pPr>
        <w:spacing w:after="0" w:line="240" w:lineRule="auto"/>
      </w:pPr>
      <w:r>
        <w:separator/>
      </w:r>
    </w:p>
  </w:footnote>
  <w:footnote w:type="continuationSeparator" w:id="0">
    <w:p w:rsidR="00582016" w:rsidRDefault="00582016" w:rsidP="00C6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BC" w:rsidRDefault="00FB42BC">
    <w:pPr>
      <w:pStyle w:val="Cabealho"/>
      <w:spacing w:before="120" w:after="28"/>
      <w:ind w:left="-1587"/>
    </w:pPr>
    <w:r>
      <w:rPr>
        <w:noProof/>
        <w:lang w:eastAsia="pt-BR"/>
      </w:rPr>
      <w:drawing>
        <wp:inline distT="0" distB="0" distL="0" distR="0">
          <wp:extent cx="7629525" cy="628650"/>
          <wp:effectExtent l="0" t="0" r="9525" b="0"/>
          <wp:docPr id="9" name="Picture" descr="\\servidor\SERVIDOR\Conselho de Arquitetura\PAPELARIA CAUMT\LOGO DO CAU\CABEÇALHO C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\\servidor\SERVIDOR\Conselho de Arquitetura\PAPELARIA CAUMT\LOGO DO CAU\CABEÇALHO C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2BC" w:rsidRDefault="00FB4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A"/>
    <w:rsid w:val="00000699"/>
    <w:rsid w:val="0004788F"/>
    <w:rsid w:val="00066C8B"/>
    <w:rsid w:val="00072AB5"/>
    <w:rsid w:val="000F1C61"/>
    <w:rsid w:val="000F417F"/>
    <w:rsid w:val="001163BA"/>
    <w:rsid w:val="00161957"/>
    <w:rsid w:val="0017677A"/>
    <w:rsid w:val="001821D1"/>
    <w:rsid w:val="00190890"/>
    <w:rsid w:val="001E0BFC"/>
    <w:rsid w:val="001E2CE2"/>
    <w:rsid w:val="001F08D7"/>
    <w:rsid w:val="0020591E"/>
    <w:rsid w:val="00227944"/>
    <w:rsid w:val="0026227E"/>
    <w:rsid w:val="002D1DAA"/>
    <w:rsid w:val="002D7657"/>
    <w:rsid w:val="00347E92"/>
    <w:rsid w:val="00365080"/>
    <w:rsid w:val="003D305F"/>
    <w:rsid w:val="003F27B7"/>
    <w:rsid w:val="00421812"/>
    <w:rsid w:val="00484710"/>
    <w:rsid w:val="00487EF9"/>
    <w:rsid w:val="00517C14"/>
    <w:rsid w:val="0054519C"/>
    <w:rsid w:val="00572B15"/>
    <w:rsid w:val="00582016"/>
    <w:rsid w:val="005D744A"/>
    <w:rsid w:val="005E5ACD"/>
    <w:rsid w:val="005F081A"/>
    <w:rsid w:val="00663B11"/>
    <w:rsid w:val="006B5929"/>
    <w:rsid w:val="006D67CE"/>
    <w:rsid w:val="006F1420"/>
    <w:rsid w:val="006F67DD"/>
    <w:rsid w:val="0070428D"/>
    <w:rsid w:val="00725095"/>
    <w:rsid w:val="00776416"/>
    <w:rsid w:val="007B209E"/>
    <w:rsid w:val="007F47BE"/>
    <w:rsid w:val="0085272B"/>
    <w:rsid w:val="00885AE4"/>
    <w:rsid w:val="008901D6"/>
    <w:rsid w:val="008B7F8E"/>
    <w:rsid w:val="00947224"/>
    <w:rsid w:val="009E2D18"/>
    <w:rsid w:val="009E5887"/>
    <w:rsid w:val="00A6695D"/>
    <w:rsid w:val="00A927AB"/>
    <w:rsid w:val="00A936C0"/>
    <w:rsid w:val="00AC68E4"/>
    <w:rsid w:val="00AF5EB2"/>
    <w:rsid w:val="00B03AF3"/>
    <w:rsid w:val="00B1000D"/>
    <w:rsid w:val="00B15ACD"/>
    <w:rsid w:val="00B27C9A"/>
    <w:rsid w:val="00B33F98"/>
    <w:rsid w:val="00B84F91"/>
    <w:rsid w:val="00BD3E71"/>
    <w:rsid w:val="00BE0F2F"/>
    <w:rsid w:val="00BE6EFE"/>
    <w:rsid w:val="00C0577B"/>
    <w:rsid w:val="00C6799A"/>
    <w:rsid w:val="00C74F36"/>
    <w:rsid w:val="00C76F8E"/>
    <w:rsid w:val="00C801D8"/>
    <w:rsid w:val="00C96D1C"/>
    <w:rsid w:val="00CF036E"/>
    <w:rsid w:val="00D01A8A"/>
    <w:rsid w:val="00D2664C"/>
    <w:rsid w:val="00D70030"/>
    <w:rsid w:val="00DA3F44"/>
    <w:rsid w:val="00E34588"/>
    <w:rsid w:val="00E47316"/>
    <w:rsid w:val="00E60200"/>
    <w:rsid w:val="00E667E4"/>
    <w:rsid w:val="00E84F69"/>
    <w:rsid w:val="00E87A7B"/>
    <w:rsid w:val="00E9312A"/>
    <w:rsid w:val="00EB64A3"/>
    <w:rsid w:val="00ED59AE"/>
    <w:rsid w:val="00EE7F4F"/>
    <w:rsid w:val="00F03ABA"/>
    <w:rsid w:val="00F853EE"/>
    <w:rsid w:val="00FB42BC"/>
    <w:rsid w:val="00FB4448"/>
    <w:rsid w:val="00FC41FD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9A13AC3-25FD-4E7B-940F-77DE70F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6799A"/>
    <w:pPr>
      <w:suppressAutoHyphens/>
      <w:spacing w:after="160" w:line="256" w:lineRule="auto"/>
    </w:pPr>
    <w:rPr>
      <w:rFonts w:ascii="Calibri" w:eastAsia="SimSun" w:hAnsi="Calibri"/>
      <w:lang w:eastAsia="en-US"/>
    </w:rPr>
  </w:style>
  <w:style w:type="character" w:customStyle="1" w:styleId="CabealhoChar">
    <w:name w:val="Cabeçalho Char"/>
    <w:basedOn w:val="Fontepargpadro"/>
    <w:rsid w:val="00C6799A"/>
  </w:style>
  <w:style w:type="character" w:customStyle="1" w:styleId="RodapChar">
    <w:name w:val="Rodapé Char"/>
    <w:basedOn w:val="Fontepargpadro"/>
    <w:uiPriority w:val="99"/>
    <w:rsid w:val="00C6799A"/>
  </w:style>
  <w:style w:type="character" w:customStyle="1" w:styleId="nfaseforte">
    <w:name w:val="Ênfase forte"/>
    <w:basedOn w:val="Fontepargpadro"/>
    <w:rsid w:val="00C6799A"/>
    <w:rPr>
      <w:b/>
      <w:bCs/>
    </w:rPr>
  </w:style>
  <w:style w:type="paragraph" w:styleId="Ttulo">
    <w:name w:val="Title"/>
    <w:basedOn w:val="Padro"/>
    <w:next w:val="Corpodetexto"/>
    <w:rsid w:val="00C679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C6799A"/>
    <w:pPr>
      <w:spacing w:after="120"/>
    </w:pPr>
  </w:style>
  <w:style w:type="paragraph" w:styleId="Lista">
    <w:name w:val="List"/>
    <w:basedOn w:val="Corpodetexto"/>
    <w:rsid w:val="00C6799A"/>
    <w:rPr>
      <w:rFonts w:cs="Mangal"/>
    </w:rPr>
  </w:style>
  <w:style w:type="paragraph" w:styleId="Legenda">
    <w:name w:val="caption"/>
    <w:basedOn w:val="Padro"/>
    <w:rsid w:val="00C679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C6799A"/>
    <w:pPr>
      <w:suppressLineNumbers/>
    </w:pPr>
    <w:rPr>
      <w:rFonts w:cs="Mangal"/>
    </w:rPr>
  </w:style>
  <w:style w:type="paragraph" w:styleId="Cabealho">
    <w:name w:val="header"/>
    <w:basedOn w:val="Padro"/>
    <w:rsid w:val="00C6799A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rsid w:val="00C6799A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6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E602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7193-EFDD-42C6-8D12-26E69CEE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Monica Soares de Campos</cp:lastModifiedBy>
  <cp:revision>6</cp:revision>
  <cp:lastPrinted>2018-06-08T18:25:00Z</cp:lastPrinted>
  <dcterms:created xsi:type="dcterms:W3CDTF">2018-07-31T18:01:00Z</dcterms:created>
  <dcterms:modified xsi:type="dcterms:W3CDTF">2018-07-31T19:12:00Z</dcterms:modified>
</cp:coreProperties>
</file>