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shd w:fill="FFFFFF" w:val="clear"/>
        <w:spacing w:lineRule="atLeast" w:line="100" w:before="0" w:after="0"/>
        <w:jc w:val="right"/>
        <w:rPr/>
      </w:pPr>
      <w:r>
        <w:rPr/>
        <w:drawing>
          <wp:inline distT="0" distB="0" distL="0" distR="0">
            <wp:extent cx="5410200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lineRule="atLeast" w:line="102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Web"/>
        <w:spacing w:lineRule="atLeast" w:line="102" w:before="0" w:after="0"/>
        <w:jc w:val="center"/>
        <w:rPr>
          <w:b/>
          <w:bCs/>
        </w:rPr>
      </w:pPr>
      <w:r>
        <w:rPr>
          <w:b/>
          <w:bCs/>
        </w:rPr>
        <w:t>Comissão de Ensino e Formação Profissional do CAU/MT-2016</w:t>
      </w:r>
    </w:p>
    <w:p>
      <w:pPr>
        <w:pStyle w:val="Padro"/>
        <w:spacing w:lineRule="atLeast" w:line="100" w:before="0" w:after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>
        <w:rPr>
          <w:rFonts w:cs="Times New Roman"/>
          <w:bCs/>
        </w:rPr>
        <w:t>4</w:t>
      </w:r>
      <w:r>
        <w:rPr>
          <w:rFonts w:cs="Times New Roman"/>
          <w:bCs/>
        </w:rPr>
        <w:t>05957</w:t>
      </w:r>
      <w:r>
        <w:rPr>
          <w:rFonts w:cs="Times New Roman"/>
          <w:bCs/>
        </w:rPr>
        <w:t>/2016</w:t>
      </w:r>
    </w:p>
    <w:p>
      <w:pPr>
        <w:pStyle w:val="Padro"/>
        <w:spacing w:lineRule="atLeast" w:line="100" w:before="0" w:after="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>
        <w:rPr>
          <w:rFonts w:cs="Times New Roman"/>
          <w:bCs/>
        </w:rPr>
        <w:t>CAU/MT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>
        <w:rPr>
          <w:rFonts w:cs="Times New Roman"/>
        </w:rPr>
        <w:t xml:space="preserve"> </w:t>
      </w:r>
      <w:r>
        <w:rPr>
          <w:rFonts w:cs="Times New Roman"/>
        </w:rPr>
        <w:t>Digitalização de dossiê dos profissionais oriundos do CREA-MT</w:t>
      </w:r>
    </w:p>
    <w:p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bookmarkStart w:id="0" w:name="_GoBack"/>
      <w:bookmarkEnd w:id="0"/>
      <w:r>
        <w:rPr>
          <w:rFonts w:cs="Times New Roman"/>
          <w:b/>
        </w:rPr>
        <w:t>2</w:t>
      </w:r>
      <w:r>
        <w:rPr>
          <w:rFonts w:cs="Times New Roman"/>
          <w:b/>
        </w:rPr>
        <w:t>2</w:t>
      </w:r>
      <w:r>
        <w:rPr>
          <w:rFonts w:cs="Times New Roman"/>
          <w:b/>
        </w:rPr>
        <w:t>/2016 – CEF-CAU/MT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1" w:name="__DdeLink__105_1329558979"/>
      <w:bookmarkEnd w:id="1"/>
      <w:r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360" w:before="0"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>
      <w:pPr>
        <w:pStyle w:val="Padro"/>
        <w:spacing w:lineRule="auto" w:line="360" w:before="0" w:after="0"/>
        <w:jc w:val="both"/>
        <w:rPr>
          <w:rFonts w:cs="Times New Roman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  <w:t>Diante da confirmação da Coordenação de Curso, onde a mesma confirma a conclusão de curso de Karolina Basso Bortoli em 2010 e que apresentou o Diploma, a Comissão é favoráveis a regularização do Registro Profissional.</w:t>
      </w:r>
    </w:p>
    <w:p>
      <w:pPr>
        <w:pStyle w:val="Padro"/>
        <w:spacing w:before="0" w:after="0"/>
        <w:jc w:val="both"/>
        <w:rPr>
          <w:rFonts w:cs="Times New Roman"/>
          <w:color w:val="000000"/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25 de novembro de 2016.</w:t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240" w:before="0" w:after="0"/>
        <w:jc w:val="center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GISLAINE FABRIS       ________________________________________________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Conselheira Suplente CEF</w:t>
      </w:r>
      <w:r>
        <w:rPr>
          <w:rFonts w:cs="Times New Roman"/>
          <w:b/>
        </w:rPr>
        <w:t>–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MANOELA RONDON OURIVES BASTOS 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Conselheira Suplente CEF-CAU/MT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Conselheira Suplente CEF CAU/MT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520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8d3f7e"/>
    <w:basedOn w:val="DefaultParagraphFont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9482a"/>
    <w:rPr>
      <w:u w:val="none"/>
    </w:rPr>
  </w:style>
  <w:style w:type="character" w:styleId="ListLabel2" w:customStyle="1">
    <w:name w:val="ListLabel 2"/>
    <w:rsid w:val="00e9482a"/>
    <w:rPr>
      <w:u w:val="singl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f655ac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f655ac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f655ac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f655ac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f655ac"/>
    <w:pPr>
      <w:widowControl w:val="false"/>
      <w:suppressLineNumbers/>
      <w:suppressAutoHyphens w:val="true"/>
      <w:bidi w:val="0"/>
      <w:spacing w:lineRule="auto" w:line="276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f655ac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8d3f7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rsid w:val="005d689f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2016-11-25T16:29:00Z</dcterms:created>
  <dc:creator>Evelize</dc:creator>
  <dc:language>pt-BR</dc:language>
  <cp:lastModifiedBy>Evelize</cp:lastModifiedBy>
  <cp:lastPrinted>2016-10-07T16:11:00Z</cp:lastPrinted>
  <dcterms:modified xsi:type="dcterms:W3CDTF">2016-11-25T16:33:00Z</dcterms:modified>
  <cp:revision>3</cp:revision>
</cp:coreProperties>
</file>