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A" w:rsidRDefault="006A7F60" w:rsidP="002B4C4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center"/>
      </w:pPr>
      <w:r>
        <w:rPr>
          <w:rFonts w:cs="Times New Roman"/>
          <w:b/>
        </w:rPr>
        <w:t>Comissão Especial de</w:t>
      </w:r>
      <w:r w:rsidR="00A72C50">
        <w:rPr>
          <w:rFonts w:cs="Times New Roman"/>
          <w:b/>
        </w:rPr>
        <w:t xml:space="preserve"> Política Urbana e Ambiental do</w:t>
      </w:r>
      <w:r>
        <w:rPr>
          <w:rFonts w:cs="Times New Roman"/>
          <w:b/>
        </w:rPr>
        <w:t xml:space="preserve"> CAU/MT -2016</w:t>
      </w:r>
    </w:p>
    <w:p w:rsidR="00A20088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</w:t>
      </w:r>
      <w:r w:rsidR="006A7F60">
        <w:rPr>
          <w:rFonts w:cs="Times New Roman"/>
        </w:rPr>
        <w:t>:</w:t>
      </w:r>
      <w:r w:rsidR="00A72C50">
        <w:rPr>
          <w:rFonts w:cs="Times New Roman"/>
        </w:rPr>
        <w:t xml:space="preserve"> </w:t>
      </w:r>
      <w:r w:rsidR="002B4C40">
        <w:rPr>
          <w:rFonts w:cs="Times New Roman"/>
        </w:rPr>
        <w:t>SEM NÚMERO</w:t>
      </w:r>
    </w:p>
    <w:p w:rsidR="00123E0A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 Presidência do CAU/MT</w:t>
      </w:r>
    </w:p>
    <w:p w:rsidR="00123E0A" w:rsidRDefault="006A7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A20088">
        <w:rPr>
          <w:rFonts w:cs="Times New Roman"/>
          <w:color w:val="auto"/>
        </w:rPr>
        <w:t>Solicitação</w:t>
      </w:r>
      <w:r w:rsidR="002B4C40">
        <w:rPr>
          <w:rFonts w:cs="Times New Roman"/>
          <w:color w:val="auto"/>
        </w:rPr>
        <w:t xml:space="preserve"> de informações</w:t>
      </w:r>
      <w:r w:rsidR="00A20088">
        <w:rPr>
          <w:rFonts w:cs="Times New Roman"/>
          <w:color w:val="auto"/>
        </w:rPr>
        <w:t xml:space="preserve"> à</w:t>
      </w:r>
      <w:r w:rsidR="00A20088" w:rsidRPr="00A20088">
        <w:rPr>
          <w:rFonts w:cs="Times New Roman"/>
          <w:color w:val="auto"/>
        </w:rPr>
        <w:t xml:space="preserve"> S</w:t>
      </w:r>
      <w:r w:rsidR="00A20088">
        <w:rPr>
          <w:rFonts w:cs="Times New Roman"/>
          <w:color w:val="auto"/>
        </w:rPr>
        <w:t xml:space="preserve">ecretaria de Estado das </w:t>
      </w:r>
      <w:proofErr w:type="spellStart"/>
      <w:r w:rsidR="00A20088">
        <w:rPr>
          <w:rFonts w:cs="Times New Roman"/>
          <w:color w:val="auto"/>
        </w:rPr>
        <w:t>Cidades</w:t>
      </w:r>
      <w:r w:rsidR="002B4C40">
        <w:rPr>
          <w:rFonts w:cs="Times New Roman"/>
          <w:color w:val="auto"/>
        </w:rPr>
        <w:t>-SECID</w:t>
      </w:r>
      <w:proofErr w:type="spellEnd"/>
    </w:p>
    <w:p w:rsidR="00123E0A" w:rsidRDefault="00A72C5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03</w:t>
      </w:r>
      <w:r w:rsidR="006A7F60">
        <w:rPr>
          <w:rFonts w:cs="Times New Roman"/>
          <w:b/>
        </w:rPr>
        <w:t>/2016 – CPUA-CAU/MT</w:t>
      </w:r>
    </w:p>
    <w:p w:rsidR="00123E0A" w:rsidRPr="002B4C40" w:rsidRDefault="00123E0A">
      <w:pPr>
        <w:pStyle w:val="Padro"/>
      </w:pPr>
    </w:p>
    <w:p w:rsidR="002B4C40" w:rsidRPr="002B4C40" w:rsidRDefault="006A7F60">
      <w:pPr>
        <w:pStyle w:val="Padro"/>
        <w:jc w:val="both"/>
      </w:pPr>
      <w:r w:rsidRPr="002B4C40">
        <w:rPr>
          <w:rFonts w:cs="Times New Roman"/>
        </w:rPr>
        <w:t xml:space="preserve">A </w:t>
      </w:r>
      <w:r w:rsidRPr="002B4C40">
        <w:rPr>
          <w:rFonts w:cs="Times New Roman"/>
          <w:b/>
          <w:color w:val="000000"/>
        </w:rPr>
        <w:t>Comissão Especial de Política Urbana e Ambiental do CAU/M</w:t>
      </w:r>
      <w:r w:rsidRPr="002B4C40">
        <w:rPr>
          <w:rFonts w:cs="Times New Roman"/>
          <w:b/>
        </w:rPr>
        <w:t>T</w:t>
      </w:r>
      <w:r w:rsidRPr="002B4C40">
        <w:rPr>
          <w:rFonts w:cs="Times New Roman"/>
        </w:rPr>
        <w:t>– (CPUA-CAU/MT), reunida ordinariamente em Cuiabá-MT, na sede do CAU/MT</w:t>
      </w:r>
      <w:r w:rsidR="00A20088" w:rsidRPr="002B4C40">
        <w:rPr>
          <w:rFonts w:cs="Times New Roman"/>
          <w:color w:val="auto"/>
        </w:rPr>
        <w:t>, no dia 05 de</w:t>
      </w:r>
      <w:r w:rsidRPr="002B4C40">
        <w:rPr>
          <w:rFonts w:cs="Times New Roman"/>
          <w:color w:val="auto"/>
        </w:rPr>
        <w:t xml:space="preserve"> </w:t>
      </w:r>
      <w:r w:rsidR="00A20088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2016,</w:t>
      </w:r>
      <w:r w:rsidRPr="002B4C40">
        <w:rPr>
          <w:rFonts w:cs="Times New Roman"/>
        </w:rPr>
        <w:t xml:space="preserve"> no uso das competências que lhe conferem o Art. 50 do Regimento Interno do CAU/MT, dispõe: A </w:t>
      </w:r>
      <w:bookmarkStart w:id="0" w:name="__DdeLink__310_1205493817"/>
      <w:r w:rsidRPr="002B4C40">
        <w:rPr>
          <w:rFonts w:cs="Times New Roman"/>
          <w:color w:val="000000"/>
        </w:rPr>
        <w:t xml:space="preserve">Comissão </w:t>
      </w:r>
      <w:bookmarkEnd w:id="0"/>
      <w:r w:rsidRPr="002B4C40">
        <w:rPr>
          <w:rFonts w:cs="Times New Roman"/>
          <w:color w:val="000000"/>
        </w:rPr>
        <w:t>Especial de Política Urbana e Ambiental do CAU/MT</w:t>
      </w:r>
      <w:r w:rsidR="00A20088" w:rsidRPr="002B4C40">
        <w:rPr>
          <w:rFonts w:cs="Times New Roman"/>
          <w:color w:val="000000"/>
        </w:rPr>
        <w:t xml:space="preserve"> manifesta-se</w:t>
      </w:r>
      <w:r w:rsidRPr="002B4C40">
        <w:rPr>
          <w:rFonts w:cs="Times New Roman"/>
          <w:color w:val="000000"/>
        </w:rPr>
        <w:t xml:space="preserve"> sobre assuntos de sua competência</w:t>
      </w:r>
      <w:r w:rsidR="00A20088" w:rsidRPr="002B4C40">
        <w:rPr>
          <w:rFonts w:cs="Times New Roman"/>
          <w:color w:val="000000"/>
        </w:rPr>
        <w:t>,</w:t>
      </w:r>
      <w:r w:rsidRPr="002B4C40">
        <w:rPr>
          <w:rFonts w:cs="Times New Roman"/>
          <w:color w:val="000000"/>
        </w:rPr>
        <w:t xml:space="preserve"> mediante ato administrativo da espécie deliberação da Comissão Especial de Política Urbana e Ambiental.</w:t>
      </w:r>
    </w:p>
    <w:p w:rsidR="002B4C40" w:rsidRPr="002B4C40" w:rsidRDefault="00A72C50" w:rsidP="00A72C50">
      <w:pPr>
        <w:pStyle w:val="NormalWeb"/>
        <w:spacing w:after="0" w:line="240" w:lineRule="auto"/>
        <w:jc w:val="both"/>
        <w:rPr>
          <w:bCs/>
          <w:color w:val="auto"/>
        </w:rPr>
      </w:pPr>
      <w:r w:rsidRPr="002B4C40">
        <w:rPr>
          <w:b/>
          <w:bCs/>
          <w:color w:val="auto"/>
        </w:rPr>
        <w:t>DELIBEROU:</w:t>
      </w:r>
      <w:r w:rsidRPr="002B4C40">
        <w:rPr>
          <w:bCs/>
          <w:color w:val="auto"/>
        </w:rPr>
        <w:t xml:space="preserve"> </w:t>
      </w:r>
    </w:p>
    <w:p w:rsidR="00A72C50" w:rsidRPr="002B4C40" w:rsidRDefault="002B4C40" w:rsidP="00C96694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2B4C40">
        <w:rPr>
          <w:bCs/>
          <w:color w:val="auto"/>
        </w:rPr>
        <w:t>S</w:t>
      </w:r>
      <w:r w:rsidR="00067CA2">
        <w:rPr>
          <w:bCs/>
          <w:color w:val="auto"/>
        </w:rPr>
        <w:t>olicitação da cópia de</w:t>
      </w:r>
      <w:r w:rsidRPr="002B4C40">
        <w:rPr>
          <w:bCs/>
          <w:color w:val="auto"/>
        </w:rPr>
        <w:t xml:space="preserve"> projeto do VLT e do relatório da KPMG sobre o assunto;</w:t>
      </w:r>
    </w:p>
    <w:p w:rsidR="002B4C40" w:rsidRPr="002B4C40" w:rsidRDefault="002B4C40" w:rsidP="00C96694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2B4C40">
        <w:rPr>
          <w:bCs/>
          <w:color w:val="auto"/>
        </w:rPr>
        <w:t>Situação atual do andamento das obras e da certificação LEED da Arena Pantanal;</w:t>
      </w:r>
    </w:p>
    <w:p w:rsidR="002B4C40" w:rsidRPr="002B4C40" w:rsidRDefault="002B4C40" w:rsidP="00C96694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2B4C40">
        <w:rPr>
          <w:bCs/>
          <w:color w:val="auto"/>
        </w:rPr>
        <w:t xml:space="preserve">Outras informações sobre as </w:t>
      </w:r>
      <w:r w:rsidR="00664464">
        <w:rPr>
          <w:bCs/>
          <w:color w:val="auto"/>
        </w:rPr>
        <w:t>demais</w:t>
      </w:r>
      <w:r w:rsidRPr="002B4C40">
        <w:rPr>
          <w:bCs/>
          <w:color w:val="auto"/>
        </w:rPr>
        <w:t xml:space="preserve"> obras</w:t>
      </w:r>
      <w:r w:rsidR="00067CA2">
        <w:rPr>
          <w:bCs/>
          <w:color w:val="auto"/>
        </w:rPr>
        <w:t xml:space="preserve"> da Copa do Mundo</w:t>
      </w:r>
      <w:r w:rsidRPr="002B4C40">
        <w:rPr>
          <w:bCs/>
          <w:color w:val="auto"/>
        </w:rPr>
        <w:t>.</w:t>
      </w:r>
    </w:p>
    <w:p w:rsidR="002B4C40" w:rsidRPr="002B4C40" w:rsidRDefault="002B4C40" w:rsidP="002B4C40">
      <w:pPr>
        <w:pStyle w:val="NormalWeb"/>
        <w:spacing w:after="0" w:line="240" w:lineRule="auto"/>
        <w:jc w:val="both"/>
        <w:rPr>
          <w:color w:val="auto"/>
        </w:rPr>
      </w:pPr>
    </w:p>
    <w:p w:rsidR="00A72C50" w:rsidRPr="002B4C40" w:rsidRDefault="002B4C40" w:rsidP="00A72C50">
      <w:pPr>
        <w:pStyle w:val="NormalWeb"/>
        <w:spacing w:after="0" w:line="240" w:lineRule="auto"/>
        <w:rPr>
          <w:color w:val="auto"/>
        </w:rPr>
      </w:pPr>
      <w:r w:rsidRPr="002B4C40">
        <w:rPr>
          <w:color w:val="auto"/>
        </w:rPr>
        <w:t>Aprovação por 04</w:t>
      </w:r>
      <w:r w:rsidR="00A72C50" w:rsidRPr="002B4C40">
        <w:rPr>
          <w:color w:val="auto"/>
        </w:rPr>
        <w:t xml:space="preserve"> (quatro) votos favoráveis.</w:t>
      </w:r>
    </w:p>
    <w:p w:rsidR="00A72C50" w:rsidRPr="002B4C40" w:rsidRDefault="00A72C50">
      <w:pPr>
        <w:pStyle w:val="Padro"/>
        <w:spacing w:after="0"/>
        <w:jc w:val="both"/>
      </w:pPr>
    </w:p>
    <w:p w:rsidR="00123E0A" w:rsidRPr="002B4C40" w:rsidRDefault="00123E0A">
      <w:pPr>
        <w:pStyle w:val="Padro"/>
      </w:pPr>
    </w:p>
    <w:p w:rsidR="00123E0A" w:rsidRPr="002B4C40" w:rsidRDefault="006A7F60">
      <w:pPr>
        <w:pStyle w:val="Padro"/>
        <w:jc w:val="center"/>
        <w:rPr>
          <w:color w:val="auto"/>
        </w:rPr>
      </w:pPr>
      <w:r w:rsidRPr="002B4C40">
        <w:rPr>
          <w:rFonts w:cs="Times New Roman"/>
          <w:color w:val="auto"/>
        </w:rPr>
        <w:t xml:space="preserve">Cuiabá - MT, </w:t>
      </w:r>
      <w:r w:rsidR="002B4C40" w:rsidRPr="002B4C40">
        <w:rPr>
          <w:rFonts w:cs="Times New Roman"/>
          <w:color w:val="auto"/>
        </w:rPr>
        <w:t>05</w:t>
      </w:r>
      <w:r w:rsidRPr="002B4C40">
        <w:rPr>
          <w:rFonts w:cs="Times New Roman"/>
          <w:color w:val="auto"/>
        </w:rPr>
        <w:t xml:space="preserve"> de </w:t>
      </w:r>
      <w:r w:rsidR="002B4C40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2016.</w:t>
      </w:r>
    </w:p>
    <w:p w:rsidR="00123E0A" w:rsidRDefault="00123E0A" w:rsidP="00A72C50">
      <w:pPr>
        <w:pStyle w:val="Padro"/>
      </w:pPr>
    </w:p>
    <w:p w:rsidR="00123E0A" w:rsidRDefault="00123E0A">
      <w:pPr>
        <w:pStyle w:val="Padro"/>
        <w:jc w:val="center"/>
      </w:pPr>
    </w:p>
    <w:p w:rsidR="00123E0A" w:rsidRDefault="006A7F60" w:rsidP="00A72C50">
      <w:pPr>
        <w:pStyle w:val="Padro"/>
        <w:spacing w:after="0" w:line="240" w:lineRule="auto"/>
      </w:pPr>
      <w:proofErr w:type="gramStart"/>
      <w:r>
        <w:rPr>
          <w:rFonts w:cs="Times New Roman"/>
          <w:b/>
          <w:bCs/>
        </w:rPr>
        <w:t>JOSÉ ANTÔNIO LEMOS</w:t>
      </w:r>
      <w:proofErr w:type="gramEnd"/>
      <w:r>
        <w:rPr>
          <w:rFonts w:cs="Times New Roman"/>
          <w:b/>
          <w:bCs/>
        </w:rPr>
        <w:t xml:space="preserve"> DOS SANTOS ___________________________</w:t>
      </w:r>
    </w:p>
    <w:p w:rsidR="00123E0A" w:rsidRDefault="006A7F60" w:rsidP="00A72C50">
      <w:pPr>
        <w:pStyle w:val="Padro"/>
        <w:spacing w:after="0" w:line="240" w:lineRule="auto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proofErr w:type="gramStart"/>
      <w:r w:rsidR="00A72C50">
        <w:rPr>
          <w:rFonts w:cs="Times New Roman"/>
          <w:b/>
          <w:bCs/>
        </w:rPr>
        <w:t xml:space="preserve">    </w:t>
      </w:r>
      <w:proofErr w:type="gramEnd"/>
      <w:r>
        <w:rPr>
          <w:rFonts w:cs="Times New Roman"/>
        </w:rPr>
        <w:t>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A72C50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CAMPOS </w:t>
      </w:r>
      <w:r w:rsidR="006A7F60">
        <w:rPr>
          <w:rFonts w:cs="Times New Roman"/>
          <w:b/>
        </w:rPr>
        <w:t>GOMES</w:t>
      </w:r>
      <w:r>
        <w:rPr>
          <w:rFonts w:cs="Times New Roman"/>
          <w:b/>
        </w:rPr>
        <w:t xml:space="preserve">        </w:t>
      </w:r>
      <w:r w:rsidR="006A7F60">
        <w:rPr>
          <w:rFonts w:cs="Times New Roman"/>
        </w:rPr>
        <w:t>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 w:rsidR="00A72C50">
        <w:rPr>
          <w:rFonts w:cs="Times New Roman"/>
          <w:b/>
          <w:bCs/>
        </w:rPr>
        <w:t xml:space="preserve">        </w:t>
      </w:r>
      <w:r>
        <w:rPr>
          <w:rFonts w:cs="Times New Roman"/>
        </w:rPr>
        <w:t>___________________________________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  <w:r w:rsidR="00A72C50">
        <w:rPr>
          <w:rFonts w:cs="Times New Roman"/>
        </w:rPr>
        <w:t xml:space="preserve"> </w:t>
      </w:r>
    </w:p>
    <w:sectPr w:rsidR="00123E0A" w:rsidSect="00123E0A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3E0A"/>
    <w:rsid w:val="00067CA2"/>
    <w:rsid w:val="00123E0A"/>
    <w:rsid w:val="002B4C40"/>
    <w:rsid w:val="006025A0"/>
    <w:rsid w:val="00664464"/>
    <w:rsid w:val="006A7F60"/>
    <w:rsid w:val="00A20088"/>
    <w:rsid w:val="00A72C50"/>
    <w:rsid w:val="00C96694"/>
    <w:rsid w:val="00E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3E0A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23E0A"/>
    <w:pPr>
      <w:spacing w:after="120"/>
    </w:pPr>
  </w:style>
  <w:style w:type="paragraph" w:styleId="Lista">
    <w:name w:val="List"/>
    <w:basedOn w:val="Corpodetexto"/>
    <w:rsid w:val="00123E0A"/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23E0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A72C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8</cp:revision>
  <cp:lastPrinted>2016-04-05T22:46:00Z</cp:lastPrinted>
  <dcterms:created xsi:type="dcterms:W3CDTF">2016-04-05T17:11:00Z</dcterms:created>
  <dcterms:modified xsi:type="dcterms:W3CDTF">2016-04-05T22:54:00Z</dcterms:modified>
</cp:coreProperties>
</file>